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EDDC6" w14:textId="77777777" w:rsidR="005B4A72" w:rsidRPr="001E1CD8" w:rsidRDefault="005B4A72" w:rsidP="005B4A72">
      <w:pPr>
        <w:spacing w:before="120" w:after="120" w:line="240" w:lineRule="auto"/>
        <w:jc w:val="center"/>
        <w:rPr>
          <w:rFonts w:ascii="Times New Roman" w:hAnsi="Times New Roman" w:cs="Times New Roman"/>
          <w:sz w:val="26"/>
          <w:szCs w:val="26"/>
          <w:lang w:val="vi-VN"/>
        </w:rPr>
      </w:pPr>
      <w:r w:rsidRPr="001E1CD8">
        <w:rPr>
          <w:rFonts w:ascii="Times New Roman" w:hAnsi="Times New Roman" w:cs="Times New Roman"/>
          <w:sz w:val="26"/>
          <w:szCs w:val="26"/>
          <w:lang w:val="vi-VN"/>
        </w:rPr>
        <w:t xml:space="preserve">Mẫu </w:t>
      </w:r>
      <w:bookmarkStart w:id="0" w:name="B01"/>
      <w:r w:rsidRPr="001E1CD8">
        <w:rPr>
          <w:rFonts w:ascii="Times New Roman" w:hAnsi="Times New Roman" w:cs="Times New Roman"/>
          <w:sz w:val="26"/>
          <w:szCs w:val="26"/>
          <w:lang w:val="vi-VN"/>
        </w:rPr>
        <w:t>B01</w:t>
      </w:r>
      <w:bookmarkEnd w:id="0"/>
    </w:p>
    <w:p w14:paraId="4FFEF25C" w14:textId="77777777" w:rsidR="005B4A72" w:rsidRPr="001E1CD8" w:rsidRDefault="005B4A72" w:rsidP="005B4A72">
      <w:pPr>
        <w:spacing w:before="120" w:after="120" w:line="240" w:lineRule="auto"/>
        <w:jc w:val="center"/>
        <w:rPr>
          <w:rFonts w:ascii="Times New Roman" w:eastAsia="Times New Roman" w:hAnsi="Times New Roman" w:cs="Times New Roman"/>
          <w:b/>
          <w:sz w:val="26"/>
          <w:szCs w:val="26"/>
          <w:lang w:val="fr-FR"/>
        </w:rPr>
      </w:pPr>
      <w:r w:rsidRPr="001E1CD8">
        <w:rPr>
          <w:rFonts w:ascii="Times New Roman" w:eastAsia="Times New Roman" w:hAnsi="Times New Roman" w:cs="Times New Roman"/>
          <w:b/>
          <w:sz w:val="26"/>
          <w:szCs w:val="26"/>
          <w:lang w:val="fr-FR"/>
        </w:rPr>
        <w:t>HỢP ĐỒNG MUA BÁN NGOẠI TỆ GIAO NGAY</w:t>
      </w:r>
    </w:p>
    <w:p w14:paraId="02A48FF6" w14:textId="77777777" w:rsidR="005B4A72" w:rsidRPr="001E1CD8" w:rsidRDefault="005B4A72" w:rsidP="005B4A72">
      <w:pPr>
        <w:spacing w:before="120" w:after="120" w:line="240" w:lineRule="auto"/>
        <w:jc w:val="center"/>
        <w:rPr>
          <w:rFonts w:ascii="Times New Roman" w:eastAsia="Times New Roman" w:hAnsi="Times New Roman" w:cs="Times New Roman"/>
          <w:sz w:val="26"/>
          <w:szCs w:val="26"/>
          <w:lang w:val="fr-FR"/>
        </w:rPr>
      </w:pPr>
      <w:r w:rsidRPr="001E1CD8">
        <w:rPr>
          <w:rFonts w:ascii="Times New Roman" w:eastAsia="Times New Roman" w:hAnsi="Times New Roman" w:cs="Times New Roman"/>
          <w:sz w:val="26"/>
          <w:szCs w:val="26"/>
          <w:lang w:val="fr-FR"/>
        </w:rPr>
        <w:t>(Áp dụng giữa BIDV và Khách hàng)</w:t>
      </w:r>
    </w:p>
    <w:p w14:paraId="7E33905A" w14:textId="77777777" w:rsidR="005B4A72" w:rsidRPr="001E1CD8" w:rsidRDefault="005B4A72" w:rsidP="005B4A72">
      <w:pPr>
        <w:spacing w:before="120" w:after="120" w:line="240" w:lineRule="auto"/>
        <w:jc w:val="center"/>
        <w:rPr>
          <w:rFonts w:ascii="Times New Roman" w:eastAsia="Times New Roman" w:hAnsi="Times New Roman" w:cs="Times New Roman"/>
          <w:sz w:val="26"/>
          <w:szCs w:val="26"/>
        </w:rPr>
      </w:pPr>
      <w:r w:rsidRPr="001E1CD8">
        <w:rPr>
          <w:rFonts w:ascii="Times New Roman" w:eastAsia="Times New Roman" w:hAnsi="Times New Roman" w:cs="Times New Roman"/>
          <w:sz w:val="26"/>
          <w:szCs w:val="26"/>
        </w:rPr>
        <w:t>Số:</w:t>
      </w:r>
      <w:r>
        <w:rPr>
          <w:rFonts w:ascii="Times New Roman" w:eastAsia="Times New Roman" w:hAnsi="Times New Roman" w:cs="Times New Roman"/>
          <w:sz w:val="26"/>
          <w:szCs w:val="26"/>
        </w:rPr>
        <w:t xml:space="preserve"> …..</w:t>
      </w:r>
    </w:p>
    <w:p w14:paraId="1B35D18C" w14:textId="77777777" w:rsidR="005B4A72" w:rsidRPr="001E1CD8" w:rsidRDefault="005B4A72" w:rsidP="005B4A72">
      <w:pPr>
        <w:spacing w:before="240" w:after="120"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w:t>
      </w:r>
      <w:r w:rsidRPr="001E1CD8">
        <w:rPr>
          <w:rFonts w:ascii="Times New Roman" w:eastAsia="Times New Roman" w:hAnsi="Times New Roman" w:cs="Times New Roman"/>
          <w:i/>
          <w:sz w:val="26"/>
          <w:szCs w:val="26"/>
        </w:rPr>
        <w:t>, Ngày</w:t>
      </w:r>
      <w:r>
        <w:rPr>
          <w:rFonts w:ascii="Times New Roman" w:eastAsia="Times New Roman" w:hAnsi="Times New Roman" w:cs="Times New Roman"/>
          <w:i/>
          <w:sz w:val="26"/>
          <w:szCs w:val="26"/>
        </w:rPr>
        <w:t xml:space="preserve"> …. t</w:t>
      </w:r>
      <w:r w:rsidRPr="001E1CD8">
        <w:rPr>
          <w:rFonts w:ascii="Times New Roman" w:eastAsia="Times New Roman" w:hAnsi="Times New Roman" w:cs="Times New Roman"/>
          <w:i/>
          <w:sz w:val="26"/>
          <w:szCs w:val="26"/>
        </w:rPr>
        <w:t>háng</w:t>
      </w:r>
      <w:r>
        <w:rPr>
          <w:rFonts w:ascii="Times New Roman" w:eastAsia="Times New Roman" w:hAnsi="Times New Roman" w:cs="Times New Roman"/>
          <w:i/>
          <w:sz w:val="26"/>
          <w:szCs w:val="26"/>
        </w:rPr>
        <w:t xml:space="preserve"> …. n</w:t>
      </w:r>
      <w:r w:rsidRPr="001E1CD8">
        <w:rPr>
          <w:rFonts w:ascii="Times New Roman" w:eastAsia="Times New Roman" w:hAnsi="Times New Roman" w:cs="Times New Roman"/>
          <w:i/>
          <w:sz w:val="26"/>
          <w:szCs w:val="26"/>
        </w:rPr>
        <w:t>ăm</w:t>
      </w:r>
      <w:r>
        <w:rPr>
          <w:rFonts w:ascii="Times New Roman" w:eastAsia="Times New Roman" w:hAnsi="Times New Roman" w:cs="Times New Roman"/>
          <w:i/>
          <w:sz w:val="26"/>
          <w:szCs w:val="26"/>
        </w:rPr>
        <w:t xml:space="preserve"> 2022</w:t>
      </w:r>
    </w:p>
    <w:p w14:paraId="7AB4B435" w14:textId="77777777" w:rsidR="005B4A72" w:rsidRPr="00FB150F" w:rsidRDefault="005B4A72" w:rsidP="005B4A72">
      <w:pPr>
        <w:spacing w:before="120"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BÊN A: </w:t>
      </w:r>
      <w:r w:rsidRPr="00FB150F">
        <w:rPr>
          <w:rFonts w:ascii="Times New Roman" w:eastAsia="Times New Roman" w:hAnsi="Times New Roman" w:cs="Times New Roman"/>
          <w:b/>
          <w:sz w:val="27"/>
          <w:szCs w:val="27"/>
        </w:rPr>
        <w:t>NGÂN HÀNG TMCP ĐẦU TƯ VÀ PHÁT TRIỂN VIỆT NAM (BIDV)</w:t>
      </w:r>
      <w:r>
        <w:rPr>
          <w:rFonts w:ascii="Times New Roman" w:eastAsia="Times New Roman" w:hAnsi="Times New Roman" w:cs="Times New Roman"/>
          <w:b/>
          <w:sz w:val="27"/>
          <w:szCs w:val="27"/>
        </w:rPr>
        <w:t xml:space="preserve"> – CHI NHÁNH ĐÔNG SÀI GÒN</w:t>
      </w:r>
    </w:p>
    <w:p w14:paraId="017258FB" w14:textId="77777777" w:rsidR="005B4A72" w:rsidRPr="005141BA" w:rsidRDefault="005B4A72" w:rsidP="005B4A72">
      <w:pPr>
        <w:spacing w:before="120" w:after="120" w:line="240" w:lineRule="auto"/>
        <w:jc w:val="both"/>
        <w:rPr>
          <w:rFonts w:ascii="Times New Roman" w:eastAsia="Times New Roman" w:hAnsi="Times New Roman" w:cs="Times New Roman"/>
          <w:sz w:val="27"/>
          <w:szCs w:val="27"/>
        </w:rPr>
      </w:pPr>
      <w:r w:rsidRPr="005141BA">
        <w:rPr>
          <w:rFonts w:ascii="Times New Roman" w:eastAsia="Times New Roman" w:hAnsi="Times New Roman" w:cs="Times New Roman"/>
          <w:sz w:val="27"/>
          <w:szCs w:val="27"/>
        </w:rPr>
        <w:t xml:space="preserve">Địa chỉ: </w:t>
      </w:r>
      <w:r w:rsidRPr="005B4A72">
        <w:rPr>
          <w:rFonts w:ascii="Times New Roman" w:eastAsia="Times New Roman" w:hAnsi="Times New Roman" w:cs="Times New Roman"/>
          <w:sz w:val="27"/>
          <w:szCs w:val="27"/>
        </w:rPr>
        <w:t xml:space="preserve">số </w:t>
      </w:r>
      <w:r w:rsidRPr="00D47B4F">
        <w:rPr>
          <w:rFonts w:ascii="Times New Roman" w:eastAsia="Times New Roman" w:hAnsi="Times New Roman" w:cs="Times New Roman"/>
          <w:sz w:val="27"/>
          <w:szCs w:val="27"/>
        </w:rPr>
        <w:t>23A và 25 Đặng Văn Bi</w:t>
      </w:r>
      <w:r w:rsidRPr="005B4A72">
        <w:rPr>
          <w:rFonts w:ascii="Times New Roman" w:eastAsia="Times New Roman" w:hAnsi="Times New Roman" w:cs="Times New Roman"/>
          <w:sz w:val="27"/>
          <w:szCs w:val="27"/>
        </w:rPr>
        <w:t xml:space="preserve">, Phường </w:t>
      </w:r>
      <w:r w:rsidRPr="00D47B4F">
        <w:rPr>
          <w:rFonts w:ascii="Times New Roman" w:eastAsia="Times New Roman" w:hAnsi="Times New Roman" w:cs="Times New Roman"/>
          <w:sz w:val="27"/>
          <w:szCs w:val="27"/>
        </w:rPr>
        <w:t>Trường</w:t>
      </w:r>
      <w:r w:rsidRPr="005B4A72">
        <w:rPr>
          <w:rFonts w:ascii="Times New Roman" w:eastAsia="Times New Roman" w:hAnsi="Times New Roman" w:cs="Times New Roman"/>
          <w:sz w:val="27"/>
          <w:szCs w:val="27"/>
        </w:rPr>
        <w:t xml:space="preserve"> Thọ, </w:t>
      </w:r>
      <w:r>
        <w:rPr>
          <w:rFonts w:ascii="Times New Roman" w:eastAsia="Times New Roman" w:hAnsi="Times New Roman" w:cs="Times New Roman"/>
          <w:sz w:val="27"/>
          <w:szCs w:val="27"/>
        </w:rPr>
        <w:t>TP.</w:t>
      </w:r>
      <w:r w:rsidRPr="005B4A72">
        <w:rPr>
          <w:rFonts w:ascii="Times New Roman" w:eastAsia="Times New Roman" w:hAnsi="Times New Roman" w:cs="Times New Roman"/>
          <w:sz w:val="27"/>
          <w:szCs w:val="27"/>
        </w:rPr>
        <w:t>Thủ Đức, TP.HCM</w:t>
      </w:r>
    </w:p>
    <w:p w14:paraId="1ACC5540" w14:textId="77777777" w:rsidR="005B4A72" w:rsidRPr="005141BA" w:rsidRDefault="005B4A72" w:rsidP="005B4A72">
      <w:pPr>
        <w:spacing w:before="120"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Người đại diện:................</w:t>
      </w:r>
      <w:r w:rsidRPr="005141BA">
        <w:rPr>
          <w:rFonts w:ascii="Times New Roman" w:eastAsia="Times New Roman" w:hAnsi="Times New Roman" w:cs="Times New Roman"/>
          <w:sz w:val="27"/>
          <w:szCs w:val="27"/>
        </w:rPr>
        <w:t>....</w:t>
      </w:r>
      <w:r>
        <w:rPr>
          <w:rFonts w:ascii="Times New Roman" w:eastAsia="Times New Roman" w:hAnsi="Times New Roman" w:cs="Times New Roman"/>
          <w:sz w:val="27"/>
          <w:szCs w:val="27"/>
        </w:rPr>
        <w:t>..............</w:t>
      </w:r>
      <w:r w:rsidRPr="005141BA">
        <w:rPr>
          <w:rFonts w:ascii="Times New Roman" w:eastAsia="Times New Roman" w:hAnsi="Times New Roman" w:cs="Times New Roman"/>
          <w:sz w:val="27"/>
          <w:szCs w:val="27"/>
        </w:rPr>
        <w:t xml:space="preserve"> Chức vụ........................………..</w:t>
      </w:r>
    </w:p>
    <w:p w14:paraId="2BEF3758" w14:textId="77777777" w:rsidR="005B4A72" w:rsidRPr="005141BA" w:rsidRDefault="005B4A72" w:rsidP="005B4A72">
      <w:pPr>
        <w:spacing w:before="120" w:after="120" w:line="240" w:lineRule="auto"/>
        <w:jc w:val="both"/>
        <w:rPr>
          <w:rFonts w:ascii="Times New Roman" w:eastAsia="Times New Roman" w:hAnsi="Times New Roman" w:cs="Times New Roman"/>
          <w:sz w:val="27"/>
          <w:szCs w:val="27"/>
        </w:rPr>
      </w:pPr>
      <w:r w:rsidRPr="005141BA">
        <w:rPr>
          <w:rFonts w:ascii="Times New Roman" w:eastAsia="Times New Roman" w:hAnsi="Times New Roman" w:cs="Times New Roman"/>
          <w:sz w:val="27"/>
          <w:szCs w:val="27"/>
        </w:rPr>
        <w:t>Giấy ủy quyền số</w:t>
      </w:r>
      <w:r w:rsidRPr="005B4A72">
        <w:rPr>
          <w:rFonts w:ascii="Times New Roman" w:eastAsia="Times New Roman" w:hAnsi="Times New Roman" w:cs="Times New Roman"/>
          <w:sz w:val="27"/>
          <w:szCs w:val="27"/>
        </w:rPr>
        <w:t xml:space="preserve"> </w:t>
      </w:r>
      <w:r w:rsidRPr="00E9671E">
        <w:rPr>
          <w:rFonts w:ascii="Times New Roman" w:eastAsia="Times New Roman" w:hAnsi="Times New Roman" w:cs="Times New Roman"/>
          <w:sz w:val="27"/>
          <w:szCs w:val="27"/>
        </w:rPr>
        <w:t>……/QĐ-BIDV.ĐSG ngày …. tháng …</w:t>
      </w:r>
      <w:r>
        <w:rPr>
          <w:rFonts w:ascii="Times New Roman" w:eastAsia="Times New Roman" w:hAnsi="Times New Roman" w:cs="Times New Roman"/>
          <w:sz w:val="27"/>
          <w:szCs w:val="27"/>
        </w:rPr>
        <w:t>. năm ………. của Giám đốc chi nhánh.</w:t>
      </w:r>
    </w:p>
    <w:p w14:paraId="132AE7B4" w14:textId="77777777" w:rsidR="005B4A72" w:rsidRPr="005141BA" w:rsidRDefault="005B4A72" w:rsidP="005B4A72">
      <w:pPr>
        <w:spacing w:before="120" w:after="120" w:line="240" w:lineRule="auto"/>
        <w:jc w:val="both"/>
        <w:rPr>
          <w:rFonts w:ascii="Times New Roman" w:eastAsia="Times New Roman" w:hAnsi="Times New Roman" w:cs="Times New Roman"/>
          <w:sz w:val="27"/>
          <w:szCs w:val="27"/>
        </w:rPr>
      </w:pPr>
      <w:r w:rsidRPr="005141BA">
        <w:rPr>
          <w:rFonts w:ascii="Times New Roman" w:eastAsia="Times New Roman" w:hAnsi="Times New Roman" w:cs="Times New Roman"/>
          <w:sz w:val="27"/>
          <w:szCs w:val="27"/>
        </w:rPr>
        <w:t>Điện thoại:</w:t>
      </w:r>
      <w:r>
        <w:rPr>
          <w:rFonts w:ascii="Times New Roman" w:eastAsia="Times New Roman" w:hAnsi="Times New Roman" w:cs="Times New Roman"/>
          <w:sz w:val="27"/>
          <w:szCs w:val="27"/>
        </w:rPr>
        <w:t xml:space="preserve"> 028.37221118.</w:t>
      </w:r>
    </w:p>
    <w:p w14:paraId="70078D1D" w14:textId="53359714" w:rsidR="005B4A72" w:rsidRPr="005B4A72" w:rsidRDefault="005B4A72" w:rsidP="005B4A72">
      <w:pPr>
        <w:spacing w:before="120" w:after="120" w:line="240" w:lineRule="auto"/>
        <w:jc w:val="both"/>
        <w:rPr>
          <w:rFonts w:ascii="Times New Roman" w:eastAsia="Times New Roman" w:hAnsi="Times New Roman" w:cs="Times New Roman"/>
          <w:b/>
          <w:color w:val="0000FF"/>
          <w:sz w:val="27"/>
          <w:szCs w:val="27"/>
        </w:rPr>
      </w:pPr>
      <w:r w:rsidRPr="005B4A72">
        <w:rPr>
          <w:rFonts w:ascii="Times New Roman" w:eastAsia="Times New Roman" w:hAnsi="Times New Roman" w:cs="Times New Roman"/>
          <w:b/>
          <w:color w:val="0000FF"/>
          <w:sz w:val="27"/>
          <w:szCs w:val="27"/>
        </w:rPr>
        <w:t xml:space="preserve">BÊN B: </w:t>
      </w:r>
      <w:r w:rsidR="00C96E46">
        <w:rPr>
          <w:rFonts w:ascii="Times New Roman" w:eastAsia="Times New Roman" w:hAnsi="Times New Roman" w:cs="Times New Roman"/>
          <w:b/>
          <w:color w:val="0000FF"/>
          <w:sz w:val="27"/>
          <w:szCs w:val="27"/>
        </w:rPr>
        <w:t>TRƯỜNG ĐẠI HỌC NÔNG LÂM TP. HỒ CHÍ MINH</w:t>
      </w:r>
    </w:p>
    <w:p w14:paraId="6CBD73E0" w14:textId="63C2C471" w:rsidR="005B4A72" w:rsidRPr="005B4A72" w:rsidRDefault="005B4A72" w:rsidP="005B4A72">
      <w:pPr>
        <w:spacing w:before="120" w:after="120" w:line="240" w:lineRule="auto"/>
        <w:jc w:val="both"/>
        <w:rPr>
          <w:rFonts w:ascii="Times New Roman" w:eastAsia="Times New Roman" w:hAnsi="Times New Roman" w:cs="Times New Roman"/>
          <w:color w:val="0000FF"/>
          <w:sz w:val="27"/>
          <w:szCs w:val="27"/>
        </w:rPr>
      </w:pPr>
      <w:r w:rsidRPr="005B4A72">
        <w:rPr>
          <w:rFonts w:ascii="Times New Roman" w:eastAsia="Times New Roman" w:hAnsi="Times New Roman" w:cs="Times New Roman"/>
          <w:color w:val="0000FF"/>
          <w:sz w:val="27"/>
          <w:szCs w:val="27"/>
        </w:rPr>
        <w:t xml:space="preserve">Địa chỉ: </w:t>
      </w:r>
      <w:r w:rsidR="00C96E46">
        <w:rPr>
          <w:rFonts w:ascii="Times New Roman" w:eastAsia="Times New Roman" w:hAnsi="Times New Roman" w:cs="Times New Roman"/>
          <w:color w:val="0000FF"/>
          <w:sz w:val="27"/>
          <w:szCs w:val="27"/>
        </w:rPr>
        <w:t xml:space="preserve">Khu phố 6, Phường Linh Trung, Tp. Thủ Đức, Tp. Hồ Chí Minh </w:t>
      </w:r>
    </w:p>
    <w:p w14:paraId="3B1354FB" w14:textId="32570BBC" w:rsidR="005B4A72" w:rsidRPr="005B4A72" w:rsidRDefault="005B4A72" w:rsidP="005B4A72">
      <w:pPr>
        <w:spacing w:before="120" w:after="120" w:line="240" w:lineRule="auto"/>
        <w:jc w:val="both"/>
        <w:rPr>
          <w:rFonts w:ascii="Times New Roman" w:eastAsia="Times New Roman" w:hAnsi="Times New Roman" w:cs="Times New Roman"/>
          <w:color w:val="0000FF"/>
          <w:sz w:val="27"/>
          <w:szCs w:val="27"/>
        </w:rPr>
      </w:pPr>
      <w:r w:rsidRPr="005B4A72">
        <w:rPr>
          <w:rFonts w:ascii="Times New Roman" w:eastAsia="Times New Roman" w:hAnsi="Times New Roman" w:cs="Times New Roman"/>
          <w:color w:val="0000FF"/>
          <w:sz w:val="27"/>
          <w:szCs w:val="27"/>
        </w:rPr>
        <w:t xml:space="preserve">Người đại diện: </w:t>
      </w:r>
      <w:r w:rsidR="00C96E46">
        <w:rPr>
          <w:rFonts w:ascii="Times New Roman" w:eastAsia="Times New Roman" w:hAnsi="Times New Roman" w:cs="Times New Roman"/>
          <w:color w:val="0000FF"/>
          <w:sz w:val="27"/>
          <w:szCs w:val="27"/>
        </w:rPr>
        <w:t xml:space="preserve">Huỳnh Thanh Hùng, </w:t>
      </w:r>
      <w:r w:rsidRPr="005B4A72">
        <w:rPr>
          <w:rFonts w:ascii="Times New Roman" w:eastAsia="Times New Roman" w:hAnsi="Times New Roman" w:cs="Times New Roman"/>
          <w:color w:val="0000FF"/>
          <w:sz w:val="27"/>
          <w:szCs w:val="27"/>
        </w:rPr>
        <w:t xml:space="preserve">Chức vụ: </w:t>
      </w:r>
      <w:r w:rsidR="00C96E46">
        <w:rPr>
          <w:rFonts w:ascii="Times New Roman" w:eastAsia="Times New Roman" w:hAnsi="Times New Roman" w:cs="Times New Roman"/>
          <w:color w:val="0000FF"/>
          <w:sz w:val="27"/>
          <w:szCs w:val="27"/>
        </w:rPr>
        <w:t>Quyền Hiệu trưởng</w:t>
      </w:r>
    </w:p>
    <w:p w14:paraId="6FAFFDB8" w14:textId="77777777" w:rsidR="005B4A72" w:rsidRPr="005B4A72" w:rsidRDefault="005B4A72" w:rsidP="005B4A72">
      <w:pPr>
        <w:spacing w:before="120" w:after="120" w:line="240" w:lineRule="auto"/>
        <w:jc w:val="both"/>
        <w:rPr>
          <w:rFonts w:ascii="Times New Roman" w:eastAsia="Times New Roman" w:hAnsi="Times New Roman" w:cs="Times New Roman"/>
          <w:color w:val="0000FF"/>
          <w:sz w:val="27"/>
          <w:szCs w:val="27"/>
        </w:rPr>
      </w:pPr>
      <w:r w:rsidRPr="005B4A72">
        <w:rPr>
          <w:rFonts w:ascii="Times New Roman" w:eastAsia="Times New Roman" w:hAnsi="Times New Roman" w:cs="Times New Roman"/>
          <w:color w:val="0000FF"/>
          <w:sz w:val="27"/>
          <w:szCs w:val="27"/>
        </w:rPr>
        <w:t>Giấy ủy quyền số:. ……………………ngày……………………............</w:t>
      </w:r>
    </w:p>
    <w:p w14:paraId="4DA56232" w14:textId="5149512D" w:rsidR="005B4A72" w:rsidRPr="005B4A72" w:rsidRDefault="005B4A72" w:rsidP="005B4A72">
      <w:pPr>
        <w:spacing w:before="120" w:after="120" w:line="240" w:lineRule="auto"/>
        <w:jc w:val="both"/>
        <w:rPr>
          <w:rFonts w:ascii="Times New Roman" w:eastAsia="Times New Roman" w:hAnsi="Times New Roman" w:cs="Times New Roman"/>
          <w:color w:val="0000FF"/>
          <w:sz w:val="27"/>
          <w:szCs w:val="27"/>
        </w:rPr>
      </w:pPr>
      <w:r w:rsidRPr="005B4A72">
        <w:rPr>
          <w:rFonts w:ascii="Times New Roman" w:eastAsia="Times New Roman" w:hAnsi="Times New Roman" w:cs="Times New Roman"/>
          <w:color w:val="0000FF"/>
          <w:sz w:val="27"/>
          <w:szCs w:val="27"/>
        </w:rPr>
        <w:t>Điện thoại:</w:t>
      </w:r>
      <w:r w:rsidR="00C96E46">
        <w:rPr>
          <w:rFonts w:ascii="Times New Roman" w:eastAsia="Times New Roman" w:hAnsi="Times New Roman" w:cs="Times New Roman"/>
          <w:color w:val="0000FF"/>
          <w:sz w:val="27"/>
          <w:szCs w:val="27"/>
        </w:rPr>
        <w:t xml:space="preserve"> 038.38963334</w:t>
      </w:r>
    </w:p>
    <w:p w14:paraId="5CB4F6CC" w14:textId="77777777" w:rsidR="005B4A72" w:rsidRDefault="005B4A72" w:rsidP="005B4A72">
      <w:pPr>
        <w:spacing w:before="120" w:after="120" w:line="240" w:lineRule="auto"/>
        <w:rPr>
          <w:rFonts w:ascii="Times New Roman" w:hAnsi="Times New Roman" w:cs="Times New Roman"/>
          <w:b/>
          <w:sz w:val="26"/>
          <w:szCs w:val="26"/>
        </w:rPr>
      </w:pPr>
      <w:r w:rsidRPr="001E1CD8">
        <w:rPr>
          <w:rFonts w:ascii="Times New Roman" w:hAnsi="Times New Roman" w:cs="Times New Roman"/>
          <w:b/>
          <w:sz w:val="26"/>
          <w:szCs w:val="26"/>
        </w:rPr>
        <w:t>THÔNG TIN GIAO DỊCH:</w:t>
      </w:r>
    </w:p>
    <w:p w14:paraId="256CD9C3" w14:textId="77777777" w:rsid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Chiều giao dịch của Khách hàng:</w:t>
      </w:r>
      <w:r>
        <w:rPr>
          <w:rFonts w:ascii="Times New Roman" w:hAnsi="Times New Roman" w:cs="Times New Roman"/>
          <w:sz w:val="26"/>
          <w:szCs w:val="26"/>
        </w:rPr>
        <w:t xml:space="preserve"> </w:t>
      </w:r>
      <w:r w:rsidRPr="005B4A72">
        <w:rPr>
          <w:sz w:val="26"/>
          <w:szCs w:val="26"/>
        </w:rPr>
        <w:t xml:space="preserve"> </w:t>
      </w:r>
      <w:sdt>
        <w:sdtPr>
          <w:rPr>
            <w:rFonts w:ascii="Times New Roman" w:hAnsi="Times New Roman" w:cs="Times New Roman"/>
            <w:sz w:val="26"/>
            <w:szCs w:val="26"/>
          </w:rPr>
          <w:id w:val="1478114970"/>
          <w14:checkbox>
            <w14:checked w14:val="0"/>
            <w14:checkedState w14:val="2612" w14:font="MS Gothic"/>
            <w14:uncheckedState w14:val="2610" w14:font="MS Gothic"/>
          </w14:checkbox>
        </w:sdtPr>
        <w:sdtEndPr/>
        <w:sdtContent>
          <w:r>
            <w:rPr>
              <w:rFonts w:ascii="MS Gothic" w:eastAsia="MS Gothic" w:hAnsi="MS Gothic" w:cs="Times New Roman" w:hint="eastAsia"/>
              <w:sz w:val="26"/>
              <w:szCs w:val="26"/>
            </w:rPr>
            <w:t>☐</w:t>
          </w:r>
        </w:sdtContent>
      </w:sdt>
      <w:r w:rsidRPr="005B4A72">
        <w:rPr>
          <w:rFonts w:ascii="Times New Roman" w:hAnsi="Times New Roman" w:cs="Times New Roman"/>
          <w:sz w:val="26"/>
          <w:szCs w:val="26"/>
        </w:rPr>
        <w:t xml:space="preserve"> Mua       </w:t>
      </w:r>
      <w:sdt>
        <w:sdtPr>
          <w:rPr>
            <w:rFonts w:ascii="Times New Roman" w:hAnsi="Times New Roman" w:cs="Times New Roman"/>
            <w:sz w:val="26"/>
            <w:szCs w:val="26"/>
          </w:rPr>
          <w:id w:val="-503509789"/>
          <w14:checkbox>
            <w14:checked w14:val="0"/>
            <w14:checkedState w14:val="2612" w14:font="MS Gothic"/>
            <w14:uncheckedState w14:val="2610" w14:font="MS Gothic"/>
          </w14:checkbox>
        </w:sdtPr>
        <w:sdtEndPr/>
        <w:sdtContent>
          <w:r>
            <w:rPr>
              <w:rFonts w:ascii="MS Gothic" w:eastAsia="MS Gothic" w:hAnsi="MS Gothic" w:cs="Times New Roman" w:hint="eastAsia"/>
              <w:sz w:val="26"/>
              <w:szCs w:val="26"/>
            </w:rPr>
            <w:t>☐</w:t>
          </w:r>
        </w:sdtContent>
      </w:sdt>
      <w:r>
        <w:rPr>
          <w:rFonts w:ascii="Times New Roman" w:hAnsi="Times New Roman" w:cs="Times New Roman"/>
          <w:sz w:val="26"/>
          <w:szCs w:val="26"/>
        </w:rPr>
        <w:t xml:space="preserve"> </w:t>
      </w:r>
      <w:r w:rsidRPr="005B4A72">
        <w:rPr>
          <w:rFonts w:ascii="Times New Roman" w:hAnsi="Times New Roman" w:cs="Times New Roman"/>
          <w:sz w:val="26"/>
          <w:szCs w:val="26"/>
        </w:rPr>
        <w:t>Bán</w:t>
      </w:r>
    </w:p>
    <w:p w14:paraId="5BEAC5A9"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Số tiền giao dịch:</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58ADCA98"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Loại tiền giao dịch:</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1E422022"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Tỷ giá:</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69D775F1"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Số tiền thanh toán:</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09D4843B"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Loại tiền thanh toán:</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38E19191" w14:textId="77777777" w:rsid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Bằng chữ:</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409A421D" w14:textId="77777777" w:rsidR="00AB0280" w:rsidRPr="005B4A72" w:rsidRDefault="00AB0280" w:rsidP="005B4A72">
      <w:pPr>
        <w:spacing w:before="120" w:after="120" w:line="240" w:lineRule="auto"/>
        <w:rPr>
          <w:rFonts w:ascii="Times New Roman" w:hAnsi="Times New Roman" w:cs="Times New Roman"/>
          <w:sz w:val="26"/>
          <w:szCs w:val="26"/>
        </w:rPr>
      </w:pPr>
      <w:r>
        <w:rPr>
          <w:rFonts w:ascii="Times New Roman" w:hAnsi="Times New Roman" w:cs="Times New Roman"/>
          <w:sz w:val="26"/>
          <w:szCs w:val="26"/>
        </w:rPr>
        <w:t>……………………………………………………………………………………………</w:t>
      </w:r>
      <w:r w:rsidR="00554E35">
        <w:rPr>
          <w:rFonts w:ascii="Times New Roman" w:hAnsi="Times New Roman" w:cs="Times New Roman"/>
          <w:sz w:val="26"/>
          <w:szCs w:val="26"/>
        </w:rPr>
        <w:t>……….</w:t>
      </w:r>
    </w:p>
    <w:p w14:paraId="78E73596"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Ngày giao dịch:</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58FFC0A3"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Ngày thanh toán:</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668E24E0"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Mục đích sử dụng ngoại tệ:</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76298248" w14:textId="77777777" w:rsidR="005B4A72" w:rsidRDefault="005B4A72" w:rsidP="005B4A72">
      <w:pPr>
        <w:spacing w:before="120" w:after="120" w:line="240" w:lineRule="auto"/>
        <w:rPr>
          <w:rFonts w:ascii="Times New Roman" w:hAnsi="Times New Roman" w:cs="Times New Roman"/>
          <w:b/>
          <w:sz w:val="26"/>
          <w:szCs w:val="26"/>
        </w:rPr>
      </w:pPr>
      <w:r w:rsidRPr="001E1CD8">
        <w:rPr>
          <w:rFonts w:ascii="Times New Roman" w:hAnsi="Times New Roman" w:cs="Times New Roman"/>
          <w:b/>
          <w:sz w:val="26"/>
          <w:szCs w:val="26"/>
        </w:rPr>
        <w:t>CHỈ DẪN THANH TOÁN:</w:t>
      </w:r>
    </w:p>
    <w:p w14:paraId="31780D5A"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Tài khoản trích nợ:</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65A4FFA6" w14:textId="77777777" w:rsidR="005B4A72" w:rsidRPr="005B4A72" w:rsidRDefault="005B4A72" w:rsidP="005B4A72">
      <w:pPr>
        <w:spacing w:before="120" w:after="120" w:line="240" w:lineRule="auto"/>
        <w:rPr>
          <w:rFonts w:ascii="Times New Roman" w:hAnsi="Times New Roman" w:cs="Times New Roman"/>
          <w:sz w:val="26"/>
          <w:szCs w:val="26"/>
        </w:rPr>
      </w:pPr>
      <w:r w:rsidRPr="005B4A72">
        <w:rPr>
          <w:rFonts w:ascii="Times New Roman" w:hAnsi="Times New Roman" w:cs="Times New Roman"/>
          <w:sz w:val="26"/>
          <w:szCs w:val="26"/>
        </w:rPr>
        <w:t>Tài khoản thụ hưởng:</w:t>
      </w:r>
      <w:r w:rsidR="00AB0280">
        <w:rPr>
          <w:rFonts w:ascii="Times New Roman" w:hAnsi="Times New Roman" w:cs="Times New Roman"/>
          <w:sz w:val="26"/>
          <w:szCs w:val="26"/>
        </w:rPr>
        <w:t>…………………………………</w:t>
      </w:r>
      <w:r w:rsidR="00554E35">
        <w:rPr>
          <w:rFonts w:ascii="Times New Roman" w:hAnsi="Times New Roman" w:cs="Times New Roman"/>
          <w:sz w:val="26"/>
          <w:szCs w:val="26"/>
        </w:rPr>
        <w:t>…………………………………………...</w:t>
      </w:r>
    </w:p>
    <w:p w14:paraId="05F067DD" w14:textId="77777777" w:rsidR="005B4A72" w:rsidRPr="001E1CD8" w:rsidRDefault="005B4A72" w:rsidP="005B4A72">
      <w:pPr>
        <w:spacing w:before="120" w:after="120" w:line="240" w:lineRule="auto"/>
        <w:jc w:val="both"/>
        <w:rPr>
          <w:rFonts w:ascii="Times New Roman" w:hAnsi="Times New Roman" w:cs="Times New Roman"/>
          <w:b/>
          <w:sz w:val="26"/>
          <w:szCs w:val="26"/>
        </w:rPr>
      </w:pPr>
      <w:r w:rsidRPr="001E1CD8">
        <w:rPr>
          <w:rFonts w:ascii="Times New Roman" w:hAnsi="Times New Roman" w:cs="Times New Roman"/>
          <w:b/>
          <w:sz w:val="26"/>
          <w:szCs w:val="26"/>
        </w:rPr>
        <w:t>ĐIỀU KHOẢN ĐIỀU KIỆN:</w:t>
      </w:r>
    </w:p>
    <w:p w14:paraId="72CD339E" w14:textId="77777777" w:rsidR="005B4A72" w:rsidRPr="001E1CD8" w:rsidRDefault="005B4A72" w:rsidP="005B4A72">
      <w:pPr>
        <w:spacing w:before="120" w:after="120" w:line="240" w:lineRule="auto"/>
        <w:ind w:firstLine="540"/>
        <w:jc w:val="both"/>
        <w:rPr>
          <w:rFonts w:ascii="Times New Roman" w:hAnsi="Times New Roman" w:cs="Times New Roman"/>
          <w:b/>
          <w:sz w:val="26"/>
          <w:szCs w:val="26"/>
        </w:rPr>
      </w:pPr>
      <w:r w:rsidRPr="001E1CD8">
        <w:rPr>
          <w:rFonts w:ascii="Times New Roman" w:hAnsi="Times New Roman" w:cs="Times New Roman"/>
          <w:b/>
          <w:sz w:val="26"/>
          <w:szCs w:val="26"/>
        </w:rPr>
        <w:t>Điều 1. Cam kết của các bên</w:t>
      </w:r>
    </w:p>
    <w:p w14:paraId="4542264A" w14:textId="77777777" w:rsidR="005B4A72" w:rsidRPr="001E1CD8" w:rsidRDefault="005B4A72" w:rsidP="005B4A72">
      <w:pPr>
        <w:pStyle w:val="ListParagraph"/>
        <w:numPr>
          <w:ilvl w:val="0"/>
          <w:numId w:val="2"/>
        </w:numPr>
        <w:spacing w:before="120" w:after="120" w:line="240" w:lineRule="auto"/>
        <w:contextualSpacing w:val="0"/>
        <w:jc w:val="both"/>
        <w:rPr>
          <w:rFonts w:ascii="Times New Roman" w:hAnsi="Times New Roman" w:cs="Times New Roman"/>
          <w:b/>
          <w:sz w:val="26"/>
          <w:szCs w:val="26"/>
        </w:rPr>
      </w:pPr>
      <w:r w:rsidRPr="001E1CD8">
        <w:rPr>
          <w:rFonts w:ascii="Times New Roman" w:hAnsi="Times New Roman" w:cs="Times New Roman"/>
          <w:b/>
          <w:sz w:val="26"/>
          <w:szCs w:val="26"/>
        </w:rPr>
        <w:lastRenderedPageBreak/>
        <w:t>Cam kết của Bên A</w:t>
      </w:r>
    </w:p>
    <w:p w14:paraId="15C3C252" w14:textId="77777777" w:rsidR="005B4A72" w:rsidRPr="001E1CD8" w:rsidRDefault="005B4A72" w:rsidP="005B4A72">
      <w:pPr>
        <w:pStyle w:val="ListParagraph"/>
        <w:numPr>
          <w:ilvl w:val="0"/>
          <w:numId w:val="3"/>
        </w:numPr>
        <w:tabs>
          <w:tab w:val="left" w:pos="993"/>
        </w:tabs>
        <w:spacing w:before="120" w:after="120" w:line="240" w:lineRule="auto"/>
        <w:ind w:left="0" w:firstLine="567"/>
        <w:contextualSpacing w:val="0"/>
        <w:jc w:val="both"/>
        <w:rPr>
          <w:rFonts w:ascii="Times New Roman" w:hAnsi="Times New Roman" w:cs="Times New Roman"/>
          <w:sz w:val="26"/>
          <w:szCs w:val="26"/>
        </w:rPr>
      </w:pPr>
      <w:r w:rsidRPr="001E1CD8">
        <w:rPr>
          <w:rFonts w:ascii="Times New Roman" w:hAnsi="Times New Roman" w:cs="Times New Roman"/>
          <w:sz w:val="26"/>
          <w:szCs w:val="26"/>
        </w:rPr>
        <w:t>Bên A có đầy đủ năng lực pháp lý và năng lực tài chính để giao dịch và ký kết hợp đồng này và các Hợp đồng cụ thể với Bên B.</w:t>
      </w:r>
    </w:p>
    <w:p w14:paraId="12028AAD" w14:textId="77777777" w:rsidR="005B4A72" w:rsidRPr="001E1CD8" w:rsidRDefault="005B4A72" w:rsidP="005B4A72">
      <w:pPr>
        <w:pStyle w:val="ListParagraph"/>
        <w:numPr>
          <w:ilvl w:val="0"/>
          <w:numId w:val="3"/>
        </w:numPr>
        <w:tabs>
          <w:tab w:val="left" w:pos="993"/>
        </w:tabs>
        <w:spacing w:before="120" w:after="120" w:line="240" w:lineRule="auto"/>
        <w:ind w:left="0" w:firstLine="567"/>
        <w:contextualSpacing w:val="0"/>
        <w:jc w:val="both"/>
        <w:rPr>
          <w:rFonts w:ascii="Times New Roman" w:hAnsi="Times New Roman" w:cs="Times New Roman"/>
          <w:sz w:val="26"/>
          <w:szCs w:val="26"/>
        </w:rPr>
      </w:pPr>
      <w:r w:rsidRPr="001E1CD8">
        <w:rPr>
          <w:rFonts w:ascii="Times New Roman" w:hAnsi="Times New Roman" w:cs="Times New Roman"/>
          <w:sz w:val="26"/>
          <w:szCs w:val="26"/>
        </w:rPr>
        <w:t>Thực hiện nghĩa vụ của Bên tính toán một cách chính xác, minh bạch. Cụ thể, Bên A sẽ thực hiện việc tính toán số tiền bồi thường thiệt hại và các chi phí khác trong trường hợp phát sinh vi phạm và/hoặc chấm dứt hợp đồng và thông báo cho Bên B. Thông báo của Bên tính toán mang tính bắt buộc thực hiện đối với các bên ký kết hợp đồng.</w:t>
      </w:r>
    </w:p>
    <w:p w14:paraId="068EBBE2" w14:textId="77777777" w:rsidR="005B4A72" w:rsidRPr="001E1CD8" w:rsidRDefault="005B4A72" w:rsidP="005B4A72">
      <w:pPr>
        <w:pStyle w:val="ListParagraph"/>
        <w:numPr>
          <w:ilvl w:val="0"/>
          <w:numId w:val="2"/>
        </w:numPr>
        <w:spacing w:before="120" w:after="120" w:line="240" w:lineRule="auto"/>
        <w:contextualSpacing w:val="0"/>
        <w:jc w:val="both"/>
        <w:rPr>
          <w:rFonts w:ascii="Times New Roman" w:hAnsi="Times New Roman" w:cs="Times New Roman"/>
          <w:b/>
          <w:sz w:val="26"/>
          <w:szCs w:val="26"/>
        </w:rPr>
      </w:pPr>
      <w:r w:rsidRPr="001E1CD8">
        <w:rPr>
          <w:rFonts w:ascii="Times New Roman" w:hAnsi="Times New Roman" w:cs="Times New Roman"/>
          <w:b/>
          <w:sz w:val="26"/>
          <w:szCs w:val="26"/>
        </w:rPr>
        <w:t>Cam kết của Bên B</w:t>
      </w:r>
    </w:p>
    <w:p w14:paraId="2CCA86F3" w14:textId="77777777" w:rsidR="005B4A72" w:rsidRPr="001E1CD8" w:rsidRDefault="005B4A72" w:rsidP="005B4A72">
      <w:pPr>
        <w:pStyle w:val="ListParagraph"/>
        <w:numPr>
          <w:ilvl w:val="0"/>
          <w:numId w:val="4"/>
        </w:numPr>
        <w:tabs>
          <w:tab w:val="left" w:pos="567"/>
          <w:tab w:val="left" w:pos="993"/>
        </w:tabs>
        <w:spacing w:before="120" w:after="120" w:line="240" w:lineRule="auto"/>
        <w:ind w:left="0" w:firstLine="567"/>
        <w:contextualSpacing w:val="0"/>
        <w:jc w:val="both"/>
        <w:rPr>
          <w:rFonts w:ascii="Times New Roman" w:eastAsiaTheme="minorHAnsi" w:hAnsi="Times New Roman" w:cs="Times New Roman"/>
          <w:sz w:val="26"/>
          <w:szCs w:val="26"/>
        </w:rPr>
      </w:pPr>
      <w:r w:rsidRPr="001E1CD8">
        <w:rPr>
          <w:rFonts w:ascii="Times New Roman" w:eastAsiaTheme="minorHAnsi" w:hAnsi="Times New Roman" w:cs="Times New Roman"/>
          <w:sz w:val="26"/>
          <w:szCs w:val="26"/>
        </w:rPr>
        <w:t xml:space="preserve">Bên B có đủ năng lực pháp lý và năng lực tài chính </w:t>
      </w:r>
      <w:r w:rsidRPr="001E1CD8">
        <w:rPr>
          <w:rFonts w:ascii="Times New Roman" w:hAnsi="Times New Roman" w:cs="Times New Roman"/>
          <w:sz w:val="26"/>
          <w:szCs w:val="26"/>
        </w:rPr>
        <w:t>để giao dịch và ký kết hợp đồng này và các Hợp đồng cụ thể với Bên B</w:t>
      </w:r>
      <w:r w:rsidRPr="001E1CD8">
        <w:rPr>
          <w:rFonts w:ascii="Times New Roman" w:eastAsiaTheme="minorHAnsi" w:hAnsi="Times New Roman" w:cs="Times New Roman"/>
          <w:sz w:val="26"/>
          <w:szCs w:val="26"/>
        </w:rPr>
        <w:t>.</w:t>
      </w:r>
    </w:p>
    <w:p w14:paraId="70A7D471" w14:textId="77777777" w:rsidR="005B4A72" w:rsidRPr="001E1CD8" w:rsidRDefault="005B4A72" w:rsidP="005B4A72">
      <w:pPr>
        <w:pStyle w:val="ListParagraph"/>
        <w:numPr>
          <w:ilvl w:val="0"/>
          <w:numId w:val="4"/>
        </w:numPr>
        <w:tabs>
          <w:tab w:val="left" w:pos="900"/>
        </w:tabs>
        <w:spacing w:before="120" w:after="120" w:line="240" w:lineRule="auto"/>
        <w:ind w:left="0" w:firstLine="540"/>
        <w:contextualSpacing w:val="0"/>
        <w:jc w:val="both"/>
        <w:rPr>
          <w:rFonts w:ascii="Times New Roman" w:eastAsiaTheme="minorHAnsi" w:hAnsi="Times New Roman" w:cs="Times New Roman"/>
          <w:sz w:val="26"/>
          <w:szCs w:val="26"/>
        </w:rPr>
      </w:pPr>
      <w:r w:rsidRPr="001E1CD8">
        <w:rPr>
          <w:rFonts w:ascii="Times New Roman" w:eastAsiaTheme="minorHAnsi" w:hAnsi="Times New Roman" w:cs="Times New Roman"/>
          <w:sz w:val="26"/>
          <w:szCs w:val="26"/>
        </w:rPr>
        <w:t>Bên B sử dụng ngoại tệ đúng mục đích và tuân thủ các quy định về phòng chống rửa tiền, quản lý ngoại hối và các quy định pháp luật liên quan khác.</w:t>
      </w:r>
    </w:p>
    <w:p w14:paraId="718DEDC8" w14:textId="77777777" w:rsidR="005B4A72" w:rsidRPr="001E1CD8" w:rsidRDefault="005B4A72" w:rsidP="005B4A72">
      <w:pPr>
        <w:pStyle w:val="ListParagraph"/>
        <w:numPr>
          <w:ilvl w:val="0"/>
          <w:numId w:val="4"/>
        </w:numPr>
        <w:tabs>
          <w:tab w:val="left" w:pos="900"/>
        </w:tabs>
        <w:spacing w:before="120" w:after="120" w:line="240" w:lineRule="auto"/>
        <w:ind w:left="0" w:firstLine="540"/>
        <w:contextualSpacing w:val="0"/>
        <w:jc w:val="both"/>
        <w:rPr>
          <w:rFonts w:ascii="Times New Roman" w:eastAsiaTheme="minorHAnsi" w:hAnsi="Times New Roman" w:cs="Times New Roman"/>
          <w:sz w:val="26"/>
          <w:szCs w:val="26"/>
        </w:rPr>
      </w:pPr>
      <w:r w:rsidRPr="001E1CD8">
        <w:rPr>
          <w:rFonts w:ascii="Times New Roman" w:eastAsiaTheme="minorHAnsi" w:hAnsi="Times New Roman" w:cs="Times New Roman"/>
          <w:sz w:val="26"/>
          <w:szCs w:val="26"/>
        </w:rPr>
        <w:t>Bên B đã hiểu rõ bản chất và các rủi ro liên quan của giao dịch này.</w:t>
      </w:r>
    </w:p>
    <w:p w14:paraId="6CE7FFE0" w14:textId="77777777" w:rsidR="005B4A72" w:rsidRPr="001E1CD8" w:rsidRDefault="005B4A72" w:rsidP="005B4A72">
      <w:pPr>
        <w:pStyle w:val="ListParagraph"/>
        <w:numPr>
          <w:ilvl w:val="0"/>
          <w:numId w:val="4"/>
        </w:numPr>
        <w:tabs>
          <w:tab w:val="left" w:pos="900"/>
        </w:tabs>
        <w:spacing w:before="120" w:after="120" w:line="240" w:lineRule="auto"/>
        <w:ind w:left="0" w:firstLine="540"/>
        <w:contextualSpacing w:val="0"/>
        <w:jc w:val="both"/>
        <w:rPr>
          <w:rFonts w:ascii="Times New Roman" w:eastAsiaTheme="minorHAnsi" w:hAnsi="Times New Roman" w:cs="Times New Roman"/>
          <w:sz w:val="26"/>
          <w:szCs w:val="26"/>
        </w:rPr>
      </w:pPr>
      <w:r w:rsidRPr="001E1CD8">
        <w:rPr>
          <w:rFonts w:ascii="Times New Roman" w:eastAsiaTheme="minorHAnsi" w:hAnsi="Times New Roman" w:cs="Times New Roman"/>
          <w:sz w:val="26"/>
          <w:szCs w:val="26"/>
        </w:rPr>
        <w:t xml:space="preserve">Bên B sẽ bồi thường thiệt hại cho Bên A trong trường hợp chấm dứt hợp đồng, vi phạm các nghĩa vụ theo hợp đồng, sửa đổi giảm số tiền giao dịch dẫn đến thiệt hại cho Ngân hàng theo quy định tại Điều 5 Hợp đồng này. </w:t>
      </w:r>
    </w:p>
    <w:p w14:paraId="1B5015B6" w14:textId="77777777" w:rsidR="005B4A72" w:rsidRPr="001E1CD8" w:rsidRDefault="005B4A72" w:rsidP="005B4A72">
      <w:pPr>
        <w:pStyle w:val="ListParagraph"/>
        <w:tabs>
          <w:tab w:val="left" w:pos="450"/>
          <w:tab w:val="left" w:pos="1134"/>
        </w:tabs>
        <w:spacing w:before="120" w:after="120" w:line="240" w:lineRule="auto"/>
        <w:ind w:left="450"/>
        <w:contextualSpacing w:val="0"/>
        <w:jc w:val="both"/>
        <w:rPr>
          <w:rFonts w:ascii="Times New Roman" w:hAnsi="Times New Roman" w:cs="Times New Roman"/>
          <w:b/>
          <w:sz w:val="26"/>
          <w:szCs w:val="26"/>
        </w:rPr>
      </w:pPr>
      <w:r w:rsidRPr="001E1CD8">
        <w:rPr>
          <w:rFonts w:ascii="Times New Roman" w:hAnsi="Times New Roman" w:cs="Times New Roman"/>
          <w:b/>
          <w:sz w:val="26"/>
          <w:szCs w:val="26"/>
        </w:rPr>
        <w:t xml:space="preserve"> Điều 2. Quyền và nghĩa vụ Bên A</w:t>
      </w:r>
    </w:p>
    <w:p w14:paraId="6A5D98CB" w14:textId="77777777" w:rsidR="005B4A72" w:rsidRPr="001E1CD8" w:rsidRDefault="005B4A72" w:rsidP="005B4A72">
      <w:pPr>
        <w:pStyle w:val="ListParagraph"/>
        <w:numPr>
          <w:ilvl w:val="0"/>
          <w:numId w:val="5"/>
        </w:numPr>
        <w:tabs>
          <w:tab w:val="left" w:pos="450"/>
          <w:tab w:val="left" w:pos="1134"/>
        </w:tabs>
        <w:spacing w:before="120" w:after="120" w:line="240" w:lineRule="auto"/>
        <w:ind w:left="993" w:hanging="426"/>
        <w:contextualSpacing w:val="0"/>
        <w:jc w:val="both"/>
        <w:rPr>
          <w:rFonts w:ascii="Times New Roman" w:hAnsi="Times New Roman" w:cs="Times New Roman"/>
          <w:b/>
          <w:sz w:val="26"/>
          <w:szCs w:val="26"/>
        </w:rPr>
      </w:pPr>
      <w:r w:rsidRPr="001E1CD8">
        <w:rPr>
          <w:rFonts w:ascii="Times New Roman" w:hAnsi="Times New Roman" w:cs="Times New Roman"/>
          <w:b/>
          <w:sz w:val="26"/>
          <w:szCs w:val="26"/>
        </w:rPr>
        <w:t>Quyền</w:t>
      </w:r>
    </w:p>
    <w:p w14:paraId="23BB8DFF" w14:textId="77777777" w:rsidR="005B4A72" w:rsidRPr="001E1CD8" w:rsidRDefault="005B4A72" w:rsidP="005B4A72">
      <w:pPr>
        <w:pStyle w:val="ListParagraph"/>
        <w:numPr>
          <w:ilvl w:val="0"/>
          <w:numId w:val="6"/>
        </w:numPr>
        <w:tabs>
          <w:tab w:val="left" w:pos="426"/>
          <w:tab w:val="left" w:pos="990"/>
          <w:tab w:val="left" w:pos="1560"/>
        </w:tabs>
        <w:spacing w:before="120" w:after="120" w:line="240" w:lineRule="auto"/>
        <w:ind w:left="0" w:firstLine="567"/>
        <w:contextualSpacing w:val="0"/>
        <w:jc w:val="both"/>
        <w:rPr>
          <w:rFonts w:ascii="Times New Roman" w:hAnsi="Times New Roman" w:cs="Times New Roman"/>
          <w:sz w:val="26"/>
          <w:szCs w:val="26"/>
        </w:rPr>
      </w:pPr>
      <w:r w:rsidRPr="001E1CD8">
        <w:rPr>
          <w:rFonts w:ascii="Times New Roman" w:hAnsi="Times New Roman" w:cs="Times New Roman"/>
          <w:sz w:val="26"/>
          <w:szCs w:val="26"/>
        </w:rPr>
        <w:t>Được quyền yêu cầu Bên B đáp ứng các điều kiện phù hợp để có thể thực hiện giao dịch bao gồm nhưng không giới hạn đối với việc yêu cầu Bên B xuất trình hồ sơ, chứng từ theo quy định hiện hành và thực hiện các biện pháp bảo đảm thực hiện hợp đồng.</w:t>
      </w:r>
    </w:p>
    <w:p w14:paraId="6D4338D7" w14:textId="77777777" w:rsidR="005B4A72" w:rsidRPr="001E1CD8" w:rsidRDefault="005B4A72" w:rsidP="005B4A72">
      <w:pPr>
        <w:pStyle w:val="ListParagraph"/>
        <w:numPr>
          <w:ilvl w:val="0"/>
          <w:numId w:val="6"/>
        </w:numPr>
        <w:tabs>
          <w:tab w:val="left" w:pos="426"/>
          <w:tab w:val="left" w:pos="990"/>
          <w:tab w:val="left" w:pos="1560"/>
        </w:tabs>
        <w:spacing w:before="120" w:after="120" w:line="240" w:lineRule="auto"/>
        <w:ind w:left="0" w:firstLine="540"/>
        <w:contextualSpacing w:val="0"/>
        <w:jc w:val="both"/>
        <w:rPr>
          <w:rFonts w:ascii="Times New Roman" w:hAnsi="Times New Roman" w:cs="Times New Roman"/>
          <w:sz w:val="26"/>
          <w:szCs w:val="26"/>
        </w:rPr>
      </w:pPr>
      <w:r w:rsidRPr="001E1CD8">
        <w:rPr>
          <w:rFonts w:ascii="Times New Roman" w:hAnsi="Times New Roman" w:cs="Times New Roman"/>
          <w:sz w:val="26"/>
          <w:szCs w:val="26"/>
        </w:rPr>
        <w:t xml:space="preserve">Được quyền phong tỏa các tài khoản thanh toán, các hợp đồng tiền gửi của Bên B tại Bên A để đảm bảo thực hiện các Hợp đồng cụ thể. </w:t>
      </w:r>
    </w:p>
    <w:p w14:paraId="46E87BB4" w14:textId="77777777" w:rsidR="005B4A72" w:rsidRPr="001E1CD8" w:rsidRDefault="005B4A72" w:rsidP="005B4A72">
      <w:pPr>
        <w:pStyle w:val="ListParagraph"/>
        <w:numPr>
          <w:ilvl w:val="0"/>
          <w:numId w:val="6"/>
        </w:numPr>
        <w:tabs>
          <w:tab w:val="left" w:pos="426"/>
          <w:tab w:val="left" w:pos="990"/>
          <w:tab w:val="left" w:pos="1560"/>
        </w:tabs>
        <w:spacing w:before="120" w:after="120" w:line="240" w:lineRule="auto"/>
        <w:ind w:left="0" w:firstLine="540"/>
        <w:contextualSpacing w:val="0"/>
        <w:jc w:val="both"/>
        <w:rPr>
          <w:rFonts w:ascii="Times New Roman" w:hAnsi="Times New Roman" w:cs="Times New Roman"/>
          <w:sz w:val="26"/>
          <w:szCs w:val="26"/>
        </w:rPr>
      </w:pPr>
      <w:r w:rsidRPr="001E1CD8">
        <w:rPr>
          <w:rFonts w:ascii="Times New Roman" w:hAnsi="Times New Roman" w:cs="Times New Roman"/>
          <w:sz w:val="26"/>
          <w:szCs w:val="26"/>
        </w:rPr>
        <w:t>Được quyền yêu cầu Bên B bồi thường thiệt hại trong trường hợp Bên B vi phạm các điều khoản của Hợp đồng  này hoặc trong trường hợp hợp đồng bị chấm dứt, sửa đổi gây thiệt hại cho Bên A.</w:t>
      </w:r>
    </w:p>
    <w:p w14:paraId="5FDE7BEF" w14:textId="77777777" w:rsidR="005B4A72" w:rsidRPr="001E1CD8" w:rsidRDefault="005B4A72" w:rsidP="005B4A72">
      <w:pPr>
        <w:pStyle w:val="ListParagraph"/>
        <w:numPr>
          <w:ilvl w:val="0"/>
          <w:numId w:val="6"/>
        </w:numPr>
        <w:tabs>
          <w:tab w:val="left" w:pos="426"/>
          <w:tab w:val="left" w:pos="990"/>
          <w:tab w:val="left" w:pos="1560"/>
        </w:tabs>
        <w:spacing w:before="120" w:after="120" w:line="240" w:lineRule="auto"/>
        <w:ind w:left="0" w:firstLine="540"/>
        <w:contextualSpacing w:val="0"/>
        <w:jc w:val="both"/>
        <w:rPr>
          <w:rFonts w:ascii="Times New Roman" w:hAnsi="Times New Roman" w:cs="Times New Roman"/>
          <w:sz w:val="26"/>
          <w:szCs w:val="26"/>
        </w:rPr>
      </w:pPr>
      <w:r w:rsidRPr="001E1CD8">
        <w:rPr>
          <w:rFonts w:ascii="Times New Roman" w:hAnsi="Times New Roman" w:cs="Times New Roman"/>
          <w:sz w:val="26"/>
          <w:szCs w:val="26"/>
        </w:rPr>
        <w:t>Được quyền xử lý tiền ký quỹ, tự động trích bất kỳ tài khoản thanh toán, tiền gửi nào của Bên B tại các ngân hàng (bao gồm BIDV và các Tổ chức tín dụng khác khác) để thanh toán các nghĩa vụ phát sinh của bên B đối với bên A tại Hợp đồng khung này và các Hợp đồng cụ thể.</w:t>
      </w:r>
    </w:p>
    <w:p w14:paraId="75456DF7" w14:textId="77777777" w:rsidR="005B4A72" w:rsidRPr="001E1CD8" w:rsidRDefault="005B4A72" w:rsidP="005B4A72">
      <w:pPr>
        <w:pStyle w:val="ListParagraph"/>
        <w:numPr>
          <w:ilvl w:val="0"/>
          <w:numId w:val="6"/>
        </w:numPr>
        <w:tabs>
          <w:tab w:val="left" w:pos="426"/>
          <w:tab w:val="left" w:pos="990"/>
          <w:tab w:val="left" w:pos="1560"/>
        </w:tabs>
        <w:spacing w:before="120" w:after="120" w:line="240" w:lineRule="auto"/>
        <w:ind w:left="0" w:firstLine="540"/>
        <w:contextualSpacing w:val="0"/>
        <w:jc w:val="both"/>
        <w:rPr>
          <w:rFonts w:ascii="Times New Roman" w:hAnsi="Times New Roman" w:cs="Times New Roman"/>
          <w:sz w:val="26"/>
          <w:szCs w:val="26"/>
        </w:rPr>
      </w:pPr>
      <w:r w:rsidRPr="001E1CD8">
        <w:rPr>
          <w:rFonts w:ascii="Times New Roman" w:hAnsi="Times New Roman" w:cs="Times New Roman"/>
          <w:sz w:val="26"/>
          <w:szCs w:val="26"/>
        </w:rPr>
        <w:t>Được quyền chấm dứt một hoặc một số hoặc toàn bộ Hợp đồng giao dịch cụ thể còn hiệu lực giữa hai Bên trong trường hợp Bên B vi phạm các điều khoản của Hợp đồng khung này và/hoặc Hợp đồng giao dịch cụ thể điều chỉnh bởi Hợp đồng khung này.</w:t>
      </w:r>
    </w:p>
    <w:p w14:paraId="03989D63" w14:textId="77777777" w:rsidR="005B4A72" w:rsidRPr="001E1CD8" w:rsidRDefault="005B4A72" w:rsidP="005B4A72">
      <w:pPr>
        <w:pStyle w:val="ListParagraph"/>
        <w:numPr>
          <w:ilvl w:val="0"/>
          <w:numId w:val="6"/>
        </w:numPr>
        <w:tabs>
          <w:tab w:val="left" w:pos="426"/>
          <w:tab w:val="left" w:pos="990"/>
          <w:tab w:val="left" w:pos="1560"/>
        </w:tabs>
        <w:spacing w:before="120" w:after="120" w:line="240" w:lineRule="auto"/>
        <w:ind w:left="0" w:firstLine="540"/>
        <w:contextualSpacing w:val="0"/>
        <w:jc w:val="both"/>
        <w:rPr>
          <w:rFonts w:ascii="Times New Roman" w:hAnsi="Times New Roman" w:cs="Times New Roman"/>
          <w:sz w:val="26"/>
          <w:szCs w:val="26"/>
        </w:rPr>
      </w:pPr>
      <w:r w:rsidRPr="001E1CD8">
        <w:rPr>
          <w:rFonts w:ascii="Times New Roman" w:hAnsi="Times New Roman" w:cs="Times New Roman"/>
          <w:sz w:val="26"/>
          <w:szCs w:val="26"/>
        </w:rPr>
        <w:t>Trường hợp Bên A đã áp dụng các biện pháp thu hồi nợ nêu tại điểm d khoản 1 Điều này nhưng các nghĩa vụ của Bên B theo Hợp đồng này vẫn chưa được thực hiện đầy đủ, Bên A được quyền truy đòi và Bên B vẫn phải tiếp tục có nghĩa vụ thanh toán đối với phần nghĩa vụ còn thiếu đó.</w:t>
      </w:r>
    </w:p>
    <w:p w14:paraId="10DA8DCC" w14:textId="77777777" w:rsidR="005B4A72" w:rsidRPr="001E1CD8" w:rsidRDefault="005B4A72" w:rsidP="005B4A72">
      <w:pPr>
        <w:pStyle w:val="ListParagraph"/>
        <w:numPr>
          <w:ilvl w:val="0"/>
          <w:numId w:val="5"/>
        </w:numPr>
        <w:tabs>
          <w:tab w:val="left" w:pos="426"/>
          <w:tab w:val="left" w:pos="851"/>
          <w:tab w:val="left" w:pos="1560"/>
        </w:tabs>
        <w:spacing w:before="120" w:after="120" w:line="240" w:lineRule="auto"/>
        <w:ind w:left="0" w:firstLine="567"/>
        <w:contextualSpacing w:val="0"/>
        <w:jc w:val="both"/>
        <w:rPr>
          <w:rFonts w:ascii="Times New Roman" w:hAnsi="Times New Roman" w:cs="Times New Roman"/>
          <w:b/>
          <w:sz w:val="26"/>
          <w:szCs w:val="26"/>
        </w:rPr>
      </w:pPr>
      <w:r w:rsidRPr="001E1CD8">
        <w:rPr>
          <w:rFonts w:ascii="Times New Roman" w:hAnsi="Times New Roman" w:cs="Times New Roman"/>
          <w:b/>
          <w:sz w:val="26"/>
          <w:szCs w:val="26"/>
        </w:rPr>
        <w:t>Nghĩa vụ</w:t>
      </w:r>
    </w:p>
    <w:p w14:paraId="2B7E92BE" w14:textId="77777777" w:rsidR="005B4A72" w:rsidRPr="001E1CD8" w:rsidRDefault="005B4A72" w:rsidP="005B4A72">
      <w:pPr>
        <w:pStyle w:val="ListParagraph"/>
        <w:numPr>
          <w:ilvl w:val="0"/>
          <w:numId w:val="7"/>
        </w:numPr>
        <w:tabs>
          <w:tab w:val="left" w:pos="426"/>
          <w:tab w:val="left" w:pos="851"/>
          <w:tab w:val="left" w:pos="1560"/>
        </w:tabs>
        <w:spacing w:before="120" w:after="120" w:line="240" w:lineRule="auto"/>
        <w:ind w:left="0" w:firstLine="567"/>
        <w:contextualSpacing w:val="0"/>
        <w:jc w:val="both"/>
        <w:rPr>
          <w:rFonts w:ascii="Times New Roman" w:hAnsi="Times New Roman" w:cs="Times New Roman"/>
          <w:b/>
          <w:sz w:val="26"/>
          <w:szCs w:val="26"/>
        </w:rPr>
      </w:pPr>
      <w:r w:rsidRPr="001E1CD8">
        <w:rPr>
          <w:rFonts w:ascii="Times New Roman" w:hAnsi="Times New Roman" w:cs="Times New Roman"/>
          <w:sz w:val="26"/>
          <w:szCs w:val="26"/>
        </w:rPr>
        <w:t xml:space="preserve">Thực hiện đầy đủ và đúng hạn nghĩa vụ thanh toán theo các quy định tại </w:t>
      </w:r>
      <w:r w:rsidRPr="001E1CD8">
        <w:rPr>
          <w:rFonts w:ascii="Times New Roman" w:hAnsi="Times New Roman" w:cs="Times New Roman"/>
          <w:sz w:val="26"/>
          <w:szCs w:val="26"/>
          <w:lang w:val="vi-VN"/>
        </w:rPr>
        <w:t xml:space="preserve">Hợp đồng </w:t>
      </w:r>
      <w:r w:rsidRPr="001E1CD8">
        <w:rPr>
          <w:rFonts w:ascii="Times New Roman" w:hAnsi="Times New Roman" w:cs="Times New Roman"/>
          <w:sz w:val="26"/>
          <w:szCs w:val="26"/>
        </w:rPr>
        <w:t>này.</w:t>
      </w:r>
    </w:p>
    <w:p w14:paraId="31D04F60" w14:textId="77777777" w:rsidR="005B4A72" w:rsidRPr="001E1CD8" w:rsidRDefault="005B4A72" w:rsidP="005B4A72">
      <w:pPr>
        <w:pStyle w:val="ListParagraph"/>
        <w:numPr>
          <w:ilvl w:val="0"/>
          <w:numId w:val="7"/>
        </w:numPr>
        <w:tabs>
          <w:tab w:val="left" w:pos="426"/>
          <w:tab w:val="left" w:pos="851"/>
          <w:tab w:val="left" w:pos="1560"/>
        </w:tabs>
        <w:spacing w:before="120" w:after="120" w:line="240" w:lineRule="auto"/>
        <w:ind w:left="0" w:firstLine="567"/>
        <w:contextualSpacing w:val="0"/>
        <w:jc w:val="both"/>
        <w:rPr>
          <w:rFonts w:ascii="Times New Roman" w:hAnsi="Times New Roman" w:cs="Times New Roman"/>
          <w:b/>
          <w:sz w:val="26"/>
          <w:szCs w:val="26"/>
        </w:rPr>
      </w:pPr>
      <w:r w:rsidRPr="001E1CD8">
        <w:rPr>
          <w:rFonts w:ascii="Times New Roman" w:hAnsi="Times New Roman" w:cs="Times New Roman"/>
          <w:sz w:val="26"/>
          <w:szCs w:val="26"/>
        </w:rPr>
        <w:t xml:space="preserve">Thực hiện đầy đủ các cam kết theo quy định tại Khoản 1 Điều 1 Hợp đồng này. </w:t>
      </w:r>
    </w:p>
    <w:p w14:paraId="1F81F33D" w14:textId="77777777" w:rsidR="005B4A72" w:rsidRPr="001E1CD8" w:rsidRDefault="005B4A72" w:rsidP="005B4A72">
      <w:pPr>
        <w:spacing w:before="120" w:after="120" w:line="240" w:lineRule="auto"/>
        <w:ind w:firstLine="450"/>
        <w:jc w:val="both"/>
        <w:rPr>
          <w:rFonts w:ascii="Times New Roman" w:hAnsi="Times New Roman" w:cs="Times New Roman"/>
          <w:b/>
          <w:sz w:val="26"/>
          <w:szCs w:val="26"/>
        </w:rPr>
      </w:pPr>
      <w:r w:rsidRPr="001E1CD8">
        <w:rPr>
          <w:rFonts w:ascii="Times New Roman" w:hAnsi="Times New Roman" w:cs="Times New Roman"/>
          <w:b/>
          <w:sz w:val="26"/>
          <w:szCs w:val="26"/>
        </w:rPr>
        <w:t xml:space="preserve">Điều 3. Quyền và nghĩa vụ </w:t>
      </w:r>
      <w:r w:rsidRPr="001E1CD8">
        <w:rPr>
          <w:rFonts w:ascii="Times New Roman" w:hAnsi="Times New Roman" w:cs="Times New Roman"/>
          <w:b/>
          <w:sz w:val="26"/>
          <w:szCs w:val="26"/>
          <w:lang w:val="vi-VN"/>
        </w:rPr>
        <w:t>B</w:t>
      </w:r>
      <w:r w:rsidRPr="001E1CD8">
        <w:rPr>
          <w:rFonts w:ascii="Times New Roman" w:hAnsi="Times New Roman" w:cs="Times New Roman"/>
          <w:b/>
          <w:sz w:val="26"/>
          <w:szCs w:val="26"/>
        </w:rPr>
        <w:t>ên B</w:t>
      </w:r>
    </w:p>
    <w:p w14:paraId="575D2B13" w14:textId="77777777" w:rsidR="005B4A72" w:rsidRPr="001E1CD8" w:rsidRDefault="005B4A72" w:rsidP="005B4A72">
      <w:pPr>
        <w:pStyle w:val="ListParagraph"/>
        <w:numPr>
          <w:ilvl w:val="2"/>
          <w:numId w:val="1"/>
        </w:numPr>
        <w:spacing w:before="120" w:after="120" w:line="240" w:lineRule="auto"/>
        <w:ind w:left="720" w:hanging="270"/>
        <w:contextualSpacing w:val="0"/>
        <w:jc w:val="both"/>
        <w:rPr>
          <w:rFonts w:ascii="Times New Roman" w:hAnsi="Times New Roman" w:cs="Times New Roman"/>
          <w:b/>
          <w:sz w:val="26"/>
          <w:szCs w:val="26"/>
        </w:rPr>
      </w:pPr>
      <w:r w:rsidRPr="001E1CD8">
        <w:rPr>
          <w:rFonts w:ascii="Times New Roman" w:hAnsi="Times New Roman" w:cs="Times New Roman"/>
          <w:b/>
          <w:sz w:val="26"/>
          <w:szCs w:val="26"/>
        </w:rPr>
        <w:t>Quyền</w:t>
      </w:r>
    </w:p>
    <w:p w14:paraId="2C4A4F6C" w14:textId="77777777" w:rsidR="005B4A72" w:rsidRPr="001E1CD8" w:rsidRDefault="005B4A72" w:rsidP="005B4A72">
      <w:pPr>
        <w:pStyle w:val="ListParagraph"/>
        <w:numPr>
          <w:ilvl w:val="3"/>
          <w:numId w:val="1"/>
        </w:numPr>
        <w:tabs>
          <w:tab w:val="left" w:pos="180"/>
          <w:tab w:val="left" w:pos="450"/>
        </w:tabs>
        <w:spacing w:before="120" w:after="120" w:line="240" w:lineRule="auto"/>
        <w:ind w:left="0" w:firstLine="426"/>
        <w:contextualSpacing w:val="0"/>
        <w:jc w:val="both"/>
        <w:rPr>
          <w:rFonts w:ascii="Times New Roman" w:hAnsi="Times New Roman" w:cs="Times New Roman"/>
          <w:sz w:val="26"/>
          <w:szCs w:val="26"/>
        </w:rPr>
      </w:pPr>
      <w:r w:rsidRPr="001E1CD8">
        <w:rPr>
          <w:rFonts w:ascii="Times New Roman" w:hAnsi="Times New Roman" w:cs="Times New Roman"/>
          <w:sz w:val="26"/>
          <w:szCs w:val="26"/>
        </w:rPr>
        <w:lastRenderedPageBreak/>
        <w:t>Thực hiện các giao dịch mua bán ngoại tệ phù hợp với nhu cầu hợp pháp của Bên B.</w:t>
      </w:r>
    </w:p>
    <w:p w14:paraId="39D59BB5" w14:textId="77777777" w:rsidR="005B4A72" w:rsidRPr="001E1CD8" w:rsidRDefault="005B4A72" w:rsidP="005B4A72">
      <w:pPr>
        <w:pStyle w:val="ListParagraph"/>
        <w:numPr>
          <w:ilvl w:val="3"/>
          <w:numId w:val="1"/>
        </w:numPr>
        <w:tabs>
          <w:tab w:val="left" w:pos="180"/>
          <w:tab w:val="left" w:pos="450"/>
        </w:tabs>
        <w:spacing w:before="120" w:after="120" w:line="240" w:lineRule="auto"/>
        <w:ind w:left="0" w:firstLine="426"/>
        <w:contextualSpacing w:val="0"/>
        <w:jc w:val="both"/>
        <w:rPr>
          <w:rFonts w:ascii="Times New Roman" w:hAnsi="Times New Roman" w:cs="Times New Roman"/>
          <w:sz w:val="26"/>
          <w:szCs w:val="26"/>
        </w:rPr>
      </w:pPr>
      <w:r w:rsidRPr="001E1CD8">
        <w:rPr>
          <w:rFonts w:ascii="Times New Roman" w:hAnsi="Times New Roman" w:cs="Times New Roman"/>
          <w:sz w:val="26"/>
          <w:szCs w:val="26"/>
        </w:rPr>
        <w:t>Yêu cầu Bên A thực hiện nghĩa vụ thanh toán các số tiền phát sinh theo thỏa thuận tại Hợp đồng này.</w:t>
      </w:r>
    </w:p>
    <w:p w14:paraId="52C32E71" w14:textId="77777777" w:rsidR="005B4A72" w:rsidRPr="001E1CD8" w:rsidRDefault="005B4A72" w:rsidP="005B4A72">
      <w:pPr>
        <w:pStyle w:val="ListParagraph"/>
        <w:numPr>
          <w:ilvl w:val="2"/>
          <w:numId w:val="1"/>
        </w:numPr>
        <w:spacing w:before="120" w:after="120" w:line="240" w:lineRule="auto"/>
        <w:ind w:left="720" w:hanging="270"/>
        <w:contextualSpacing w:val="0"/>
        <w:jc w:val="both"/>
        <w:rPr>
          <w:rFonts w:ascii="Times New Roman" w:hAnsi="Times New Roman" w:cs="Times New Roman"/>
          <w:b/>
          <w:sz w:val="26"/>
          <w:szCs w:val="26"/>
        </w:rPr>
      </w:pPr>
      <w:r w:rsidRPr="001E1CD8">
        <w:rPr>
          <w:rFonts w:ascii="Times New Roman" w:hAnsi="Times New Roman" w:cs="Times New Roman"/>
          <w:b/>
          <w:sz w:val="26"/>
          <w:szCs w:val="26"/>
        </w:rPr>
        <w:t>Nghĩa vụ</w:t>
      </w:r>
    </w:p>
    <w:p w14:paraId="24D98E07" w14:textId="77777777" w:rsidR="005B4A72" w:rsidRPr="001E1CD8" w:rsidRDefault="005B4A72" w:rsidP="005B4A72">
      <w:pPr>
        <w:pStyle w:val="ListParagraph"/>
        <w:numPr>
          <w:ilvl w:val="3"/>
          <w:numId w:val="1"/>
        </w:numPr>
        <w:tabs>
          <w:tab w:val="left" w:pos="851"/>
        </w:tabs>
        <w:spacing w:before="120" w:after="120" w:line="240" w:lineRule="auto"/>
        <w:ind w:left="0" w:firstLine="450"/>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 xml:space="preserve">Cung cấp các </w:t>
      </w:r>
      <w:r w:rsidRPr="001E1CD8">
        <w:rPr>
          <w:rFonts w:ascii="Times New Roman" w:hAnsi="Times New Roman" w:cs="Times New Roman"/>
          <w:sz w:val="26"/>
          <w:szCs w:val="26"/>
        </w:rPr>
        <w:t xml:space="preserve">hồ sơ, </w:t>
      </w:r>
      <w:r w:rsidRPr="001E1CD8">
        <w:rPr>
          <w:rFonts w:ascii="Times New Roman" w:hAnsi="Times New Roman" w:cs="Times New Roman"/>
          <w:sz w:val="26"/>
          <w:szCs w:val="26"/>
          <w:lang w:val="vi-VN"/>
        </w:rPr>
        <w:t>chứng từ bản gốc hoặc bản sao theo yêu cầu của Bên A để thực hiện giao dịch đảm bảo tuân thủ các quy định hiện hành.</w:t>
      </w:r>
    </w:p>
    <w:p w14:paraId="492A6860" w14:textId="77777777" w:rsidR="005B4A72" w:rsidRPr="001E1CD8" w:rsidRDefault="005B4A72" w:rsidP="005B4A72">
      <w:pPr>
        <w:pStyle w:val="ListParagraph"/>
        <w:numPr>
          <w:ilvl w:val="3"/>
          <w:numId w:val="1"/>
        </w:numPr>
        <w:tabs>
          <w:tab w:val="left" w:pos="851"/>
        </w:tabs>
        <w:spacing w:before="120" w:after="120" w:line="240" w:lineRule="auto"/>
        <w:ind w:left="0" w:firstLine="450"/>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Thực hiện đầy đủ, đúng hạn các nghĩa vụ theo Hợp đồng này.</w:t>
      </w:r>
    </w:p>
    <w:p w14:paraId="7AF30FCD" w14:textId="77777777" w:rsidR="005B4A72" w:rsidRPr="001E1CD8" w:rsidRDefault="005B4A72" w:rsidP="005B4A72">
      <w:pPr>
        <w:pStyle w:val="ListParagraph"/>
        <w:numPr>
          <w:ilvl w:val="3"/>
          <w:numId w:val="1"/>
        </w:numPr>
        <w:tabs>
          <w:tab w:val="left" w:pos="851"/>
        </w:tabs>
        <w:spacing w:before="120" w:after="120" w:line="240" w:lineRule="auto"/>
        <w:ind w:left="0" w:firstLine="450"/>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Thực hiện đầy đủ các cam kết theo quy định tại Khoản 2 Điều 1 Hợp đồng này.</w:t>
      </w:r>
    </w:p>
    <w:p w14:paraId="59B21F03" w14:textId="77777777" w:rsidR="005B4A72" w:rsidRPr="001E1CD8" w:rsidRDefault="005B4A72" w:rsidP="005B4A72">
      <w:pPr>
        <w:spacing w:before="120" w:after="120" w:line="240" w:lineRule="auto"/>
        <w:ind w:firstLine="567"/>
        <w:jc w:val="both"/>
        <w:rPr>
          <w:rFonts w:ascii="Times New Roman" w:hAnsi="Times New Roman" w:cs="Times New Roman"/>
          <w:b/>
          <w:sz w:val="26"/>
          <w:szCs w:val="26"/>
          <w:lang w:val="vi-VN"/>
        </w:rPr>
      </w:pPr>
      <w:r w:rsidRPr="001E1CD8">
        <w:rPr>
          <w:rFonts w:ascii="Times New Roman" w:hAnsi="Times New Roman" w:cs="Times New Roman"/>
          <w:b/>
          <w:sz w:val="26"/>
          <w:szCs w:val="26"/>
          <w:lang w:val="vi-VN"/>
        </w:rPr>
        <w:t>Điều 4. Chấm dứt hợp đồng</w:t>
      </w:r>
    </w:p>
    <w:p w14:paraId="215C9387" w14:textId="77777777" w:rsidR="005B4A72" w:rsidRPr="001E1CD8" w:rsidRDefault="005B4A72" w:rsidP="005B4A72">
      <w:pPr>
        <w:tabs>
          <w:tab w:val="left" w:pos="567"/>
          <w:tab w:val="left" w:pos="810"/>
        </w:tabs>
        <w:spacing w:before="120" w:after="120" w:line="240" w:lineRule="auto"/>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ab/>
        <w:t>Hợp đồng này chấm dứt hiệu lực trong các trường hợp sau:</w:t>
      </w:r>
    </w:p>
    <w:p w14:paraId="779468EC" w14:textId="77777777" w:rsidR="005B4A72" w:rsidRPr="001E1CD8" w:rsidRDefault="005B4A72" w:rsidP="005B4A72">
      <w:pPr>
        <w:pStyle w:val="ListParagraph"/>
        <w:numPr>
          <w:ilvl w:val="0"/>
          <w:numId w:val="8"/>
        </w:numPr>
        <w:tabs>
          <w:tab w:val="left" w:pos="567"/>
          <w:tab w:val="left" w:pos="900"/>
          <w:tab w:val="left" w:pos="990"/>
        </w:tabs>
        <w:spacing w:before="120" w:after="120" w:line="240" w:lineRule="auto"/>
        <w:ind w:left="851"/>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Theo thỏa thuận của các bên;</w:t>
      </w:r>
    </w:p>
    <w:p w14:paraId="138A1F7F" w14:textId="77777777" w:rsidR="005B4A72" w:rsidRPr="001E1CD8" w:rsidRDefault="005B4A72" w:rsidP="005B4A72">
      <w:pPr>
        <w:pStyle w:val="ListParagraph"/>
        <w:numPr>
          <w:ilvl w:val="0"/>
          <w:numId w:val="8"/>
        </w:numPr>
        <w:tabs>
          <w:tab w:val="left" w:pos="567"/>
          <w:tab w:val="left" w:pos="900"/>
          <w:tab w:val="left" w:pos="990"/>
        </w:tabs>
        <w:spacing w:before="120" w:after="120" w:line="240" w:lineRule="auto"/>
        <w:ind w:left="851"/>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Một Bên đơn phương chấm dứt hợp đồng, vi phạm các nghĩa vụ theo hợp đồng;</w:t>
      </w:r>
    </w:p>
    <w:p w14:paraId="34E7050F" w14:textId="77777777" w:rsidR="005B4A72" w:rsidRPr="001E1CD8" w:rsidRDefault="005B4A72" w:rsidP="005B4A72">
      <w:pPr>
        <w:pStyle w:val="ListParagraph"/>
        <w:numPr>
          <w:ilvl w:val="0"/>
          <w:numId w:val="8"/>
        </w:numPr>
        <w:tabs>
          <w:tab w:val="left" w:pos="567"/>
          <w:tab w:val="left" w:pos="900"/>
          <w:tab w:val="left" w:pos="990"/>
        </w:tabs>
        <w:spacing w:before="120" w:after="120" w:line="240" w:lineRule="auto"/>
        <w:ind w:left="851"/>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Các trường hợp bất khả kháng mà một trong các Bên không thể khắc phục dù đã nỗ lực áp dụng mọi biện pháp cần thiết;</w:t>
      </w:r>
    </w:p>
    <w:p w14:paraId="1DB9D396" w14:textId="77777777" w:rsidR="005B4A72" w:rsidRPr="001E1CD8" w:rsidRDefault="005B4A72" w:rsidP="005B4A72">
      <w:pPr>
        <w:pStyle w:val="ListParagraph"/>
        <w:numPr>
          <w:ilvl w:val="0"/>
          <w:numId w:val="8"/>
        </w:numPr>
        <w:tabs>
          <w:tab w:val="left" w:pos="567"/>
          <w:tab w:val="left" w:pos="900"/>
          <w:tab w:val="left" w:pos="990"/>
        </w:tabs>
        <w:spacing w:before="120" w:after="120" w:line="240" w:lineRule="auto"/>
        <w:ind w:left="851"/>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Các trường hợp khác theo quy định của pháp luật.</w:t>
      </w:r>
    </w:p>
    <w:p w14:paraId="7CF6F1BD" w14:textId="77777777" w:rsidR="005B4A72" w:rsidRPr="001E1CD8" w:rsidRDefault="005B4A72" w:rsidP="005B4A72">
      <w:pPr>
        <w:spacing w:before="120" w:after="120" w:line="240" w:lineRule="auto"/>
        <w:ind w:firstLine="567"/>
        <w:jc w:val="both"/>
        <w:rPr>
          <w:rFonts w:ascii="Times New Roman" w:hAnsi="Times New Roman" w:cs="Times New Roman"/>
          <w:b/>
          <w:sz w:val="26"/>
          <w:szCs w:val="26"/>
          <w:lang w:val="vi-VN"/>
        </w:rPr>
      </w:pPr>
      <w:r w:rsidRPr="001E1CD8">
        <w:rPr>
          <w:rFonts w:ascii="Times New Roman" w:hAnsi="Times New Roman" w:cs="Times New Roman"/>
          <w:b/>
          <w:sz w:val="26"/>
          <w:szCs w:val="26"/>
          <w:lang w:val="vi-VN"/>
        </w:rPr>
        <w:t>Điều 5. Bồi thường thiệt hại</w:t>
      </w:r>
    </w:p>
    <w:p w14:paraId="28A4CE1B" w14:textId="77777777" w:rsidR="005B4A72" w:rsidRPr="001E1CD8" w:rsidRDefault="005B4A72" w:rsidP="005B4A72">
      <w:pPr>
        <w:spacing w:before="120" w:after="120" w:line="240" w:lineRule="auto"/>
        <w:ind w:firstLine="567"/>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 xml:space="preserve">Trường hợp một trong hai Bên chấm dứt hợp đồng hoặc sửa đổi giảm số tiền giao dịch gây thiệt hại cho Bên còn lại, Bên gây thiệt hại phải bồi thường thiệt hại cho Bên bị thiệt hại. Số tiền bồi thường thiệt hại bao gồm lỗ về kinh doanh ngoại tệ và các chi phí khác (nếu có) và do Bên tính toán thông báo, được xác định như sau: </w:t>
      </w:r>
    </w:p>
    <w:p w14:paraId="5583B1C2" w14:textId="77777777" w:rsidR="005B4A72" w:rsidRPr="001E1CD8" w:rsidRDefault="005B4A72" w:rsidP="005B4A72">
      <w:pPr>
        <w:spacing w:before="120" w:after="120" w:line="240" w:lineRule="auto"/>
        <w:ind w:firstLine="567"/>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Số tiền bồi thường thiệt hại = Số tiền giao dịch không được thực hiện × Chênh lệch giữa TG</w:t>
      </w:r>
      <w:r w:rsidRPr="001E1CD8">
        <w:rPr>
          <w:rFonts w:ascii="Times New Roman" w:hAnsi="Times New Roman" w:cs="Times New Roman"/>
          <w:sz w:val="26"/>
          <w:szCs w:val="26"/>
          <w:vertAlign w:val="subscript"/>
          <w:lang w:val="vi-VN"/>
        </w:rPr>
        <w:t xml:space="preserve">HĐ </w:t>
      </w:r>
      <w:r w:rsidRPr="001E1CD8">
        <w:rPr>
          <w:rFonts w:ascii="Times New Roman" w:hAnsi="Times New Roman" w:cs="Times New Roman"/>
          <w:sz w:val="26"/>
          <w:szCs w:val="26"/>
          <w:lang w:val="vi-VN"/>
        </w:rPr>
        <w:t>và</w:t>
      </w:r>
      <w:r w:rsidRPr="001E1CD8">
        <w:rPr>
          <w:rFonts w:ascii="Times New Roman" w:hAnsi="Times New Roman" w:cs="Times New Roman"/>
          <w:sz w:val="26"/>
          <w:szCs w:val="26"/>
          <w:vertAlign w:val="subscript"/>
          <w:lang w:val="vi-VN"/>
        </w:rPr>
        <w:t xml:space="preserve"> </w:t>
      </w:r>
      <w:r w:rsidRPr="001E1CD8">
        <w:rPr>
          <w:rFonts w:ascii="Times New Roman" w:hAnsi="Times New Roman" w:cs="Times New Roman"/>
          <w:sz w:val="26"/>
          <w:szCs w:val="26"/>
          <w:lang w:val="vi-VN"/>
        </w:rPr>
        <w:t>TG</w:t>
      </w:r>
      <w:r w:rsidRPr="001E1CD8">
        <w:rPr>
          <w:rFonts w:ascii="Times New Roman" w:hAnsi="Times New Roman" w:cs="Times New Roman"/>
          <w:sz w:val="26"/>
          <w:szCs w:val="26"/>
          <w:vertAlign w:val="subscript"/>
          <w:lang w:val="vi-VN"/>
        </w:rPr>
        <w:t xml:space="preserve">TT </w:t>
      </w:r>
      <w:r w:rsidRPr="001E1CD8">
        <w:rPr>
          <w:rFonts w:ascii="Times New Roman" w:hAnsi="Times New Roman" w:cs="Times New Roman"/>
          <w:sz w:val="26"/>
          <w:szCs w:val="26"/>
          <w:lang w:val="vi-VN"/>
        </w:rPr>
        <w:t>+ chi phí xử lý tài sản, chi phí toà án và các chi phí khác (nếu có)</w:t>
      </w:r>
    </w:p>
    <w:p w14:paraId="3847320C" w14:textId="77777777" w:rsidR="005B4A72" w:rsidRPr="001E1CD8" w:rsidRDefault="005B4A72" w:rsidP="005B4A72">
      <w:pPr>
        <w:spacing w:before="120" w:after="120" w:line="240" w:lineRule="auto"/>
        <w:ind w:firstLine="567"/>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Trong đó:</w:t>
      </w:r>
    </w:p>
    <w:p w14:paraId="1E57D6A5" w14:textId="77777777" w:rsidR="005B4A72" w:rsidRPr="001E1CD8" w:rsidRDefault="005B4A72" w:rsidP="005B4A72">
      <w:pPr>
        <w:spacing w:before="120" w:after="120" w:line="240" w:lineRule="auto"/>
        <w:ind w:firstLine="567"/>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TG</w:t>
      </w:r>
      <w:r w:rsidRPr="001E1CD8">
        <w:rPr>
          <w:rFonts w:ascii="Times New Roman" w:hAnsi="Times New Roman" w:cs="Times New Roman"/>
          <w:sz w:val="26"/>
          <w:szCs w:val="26"/>
          <w:vertAlign w:val="subscript"/>
          <w:lang w:val="vi-VN"/>
        </w:rPr>
        <w:t>HĐ:</w:t>
      </w:r>
      <w:r w:rsidRPr="001E1CD8">
        <w:rPr>
          <w:rFonts w:ascii="Times New Roman" w:hAnsi="Times New Roman" w:cs="Times New Roman"/>
          <w:sz w:val="26"/>
          <w:szCs w:val="26"/>
          <w:lang w:val="vi-VN"/>
        </w:rPr>
        <w:t xml:space="preserve"> là tỷ giá ghi trên hợp đồng bị vi phạm hoặc chấm dứt.</w:t>
      </w:r>
    </w:p>
    <w:p w14:paraId="2AD23B14" w14:textId="77777777" w:rsidR="005B4A72" w:rsidRPr="001E1CD8" w:rsidRDefault="005B4A72" w:rsidP="005B4A72">
      <w:pPr>
        <w:spacing w:before="120" w:after="120" w:line="240" w:lineRule="auto"/>
        <w:ind w:firstLine="567"/>
        <w:jc w:val="both"/>
        <w:rPr>
          <w:rFonts w:ascii="Times New Roman" w:hAnsi="Times New Roman" w:cs="Times New Roman"/>
          <w:sz w:val="26"/>
          <w:szCs w:val="26"/>
          <w:vertAlign w:val="subscript"/>
          <w:lang w:val="vi-VN"/>
        </w:rPr>
      </w:pPr>
      <w:r w:rsidRPr="001E1CD8">
        <w:rPr>
          <w:rFonts w:ascii="Times New Roman" w:hAnsi="Times New Roman" w:cs="Times New Roman"/>
          <w:sz w:val="26"/>
          <w:szCs w:val="26"/>
          <w:lang w:val="vi-VN"/>
        </w:rPr>
        <w:t>TG</w:t>
      </w:r>
      <w:r w:rsidRPr="001E1CD8">
        <w:rPr>
          <w:rFonts w:ascii="Times New Roman" w:hAnsi="Times New Roman" w:cs="Times New Roman"/>
          <w:sz w:val="26"/>
          <w:szCs w:val="26"/>
          <w:vertAlign w:val="subscript"/>
          <w:lang w:val="vi-VN"/>
        </w:rPr>
        <w:t>TT:</w:t>
      </w:r>
      <w:r w:rsidRPr="001E1CD8">
        <w:rPr>
          <w:rFonts w:ascii="Times New Roman" w:hAnsi="Times New Roman" w:cs="Times New Roman"/>
          <w:sz w:val="26"/>
          <w:szCs w:val="26"/>
          <w:lang w:val="vi-VN"/>
        </w:rPr>
        <w:t xml:space="preserve"> là tỷ giá thị trường do Bên tính toán thông báo.</w:t>
      </w:r>
    </w:p>
    <w:p w14:paraId="5E313E83" w14:textId="77777777" w:rsidR="005B4A72" w:rsidRPr="001E1CD8" w:rsidRDefault="005B4A72" w:rsidP="005B4A72">
      <w:pPr>
        <w:spacing w:before="120" w:after="120" w:line="240" w:lineRule="auto"/>
        <w:ind w:firstLine="567"/>
        <w:jc w:val="both"/>
        <w:rPr>
          <w:rFonts w:ascii="Times New Roman" w:hAnsi="Times New Roman" w:cs="Times New Roman"/>
          <w:b/>
          <w:sz w:val="26"/>
          <w:szCs w:val="26"/>
          <w:lang w:val="vi-VN"/>
        </w:rPr>
      </w:pPr>
      <w:r w:rsidRPr="001E1CD8">
        <w:rPr>
          <w:rFonts w:ascii="Times New Roman" w:hAnsi="Times New Roman" w:cs="Times New Roman"/>
          <w:b/>
          <w:sz w:val="26"/>
          <w:szCs w:val="26"/>
          <w:lang w:val="vi-VN"/>
        </w:rPr>
        <w:t>Điều 6. Sự kiện bất khả kháng</w:t>
      </w:r>
    </w:p>
    <w:p w14:paraId="22381609" w14:textId="77777777" w:rsidR="005B4A72" w:rsidRPr="001E1CD8" w:rsidRDefault="005B4A72" w:rsidP="005B4A72">
      <w:pPr>
        <w:pStyle w:val="ListParagraph"/>
        <w:numPr>
          <w:ilvl w:val="0"/>
          <w:numId w:val="9"/>
        </w:numPr>
        <w:tabs>
          <w:tab w:val="left" w:pos="900"/>
        </w:tabs>
        <w:spacing w:before="120" w:after="120" w:line="240" w:lineRule="auto"/>
        <w:ind w:left="0" w:firstLine="567"/>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Sự kiện bất khả kháng là sự kiện xảy ra một cách khách quan, không thể lường trước được và không thể khắc phục được mặc dù đã áp dụng mọi biện pháp cần thiết và khả năng cho phép như động đất, bão, lũ, lụt, lốc, sóng thần, lở đất, hỏa hoạn, chiến tranh hoặc có nguy cơ xảy ra chiến tranh….và các thảm họa khác chưa lường hết được, sự thay đổi chính sách của cơ quan có thẩm quyền tại Việt Nam mà do đó một trong hai Bên hoặc cả hai Bên không thể thực hiện được các nghĩa vụ được quy định tại Hợp đồng khung này và/hoặc các Hợp đồng cụ thể.</w:t>
      </w:r>
    </w:p>
    <w:p w14:paraId="5CB22711" w14:textId="77777777" w:rsidR="005B4A72" w:rsidRPr="001E1CD8" w:rsidRDefault="005B4A72" w:rsidP="005B4A72">
      <w:pPr>
        <w:pStyle w:val="ListParagraph"/>
        <w:numPr>
          <w:ilvl w:val="0"/>
          <w:numId w:val="9"/>
        </w:numPr>
        <w:tabs>
          <w:tab w:val="left" w:pos="900"/>
        </w:tabs>
        <w:spacing w:before="120" w:after="120" w:line="240" w:lineRule="auto"/>
        <w:ind w:left="0" w:firstLine="540"/>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Khi xảy ra sự kiện bất khả kháng, nếu một trong hai Bên hoặc cả hai Bên không thể thực hiện được các nghĩa vụ được quy định tại Hợp đồng khung này và/hoặc các Hợp đồng cụ thể thì mỗi Bên có nghĩa vụ thông báo ngay cho Bên còn lại trong thời hạn chậm nhất là 24 giờ kể từ khi phát sinh sự kiện bất khả kháng để các Bên nghiên cứu các biện pháp xử lý và cam kết sẽ sử dụng mọi nỗ lực có thể để tiến hành các biện pháp thích hợp nhằm ngăn ngừa hoặc giảm thiểu hậu quả.</w:t>
      </w:r>
    </w:p>
    <w:p w14:paraId="3991A22D" w14:textId="77777777" w:rsidR="005B4A72" w:rsidRPr="001E1CD8" w:rsidRDefault="005B4A72" w:rsidP="005B4A72">
      <w:pPr>
        <w:spacing w:before="120" w:after="120" w:line="240" w:lineRule="auto"/>
        <w:ind w:firstLine="567"/>
        <w:jc w:val="both"/>
        <w:rPr>
          <w:rFonts w:ascii="Times New Roman" w:hAnsi="Times New Roman" w:cs="Times New Roman"/>
          <w:b/>
          <w:sz w:val="26"/>
          <w:szCs w:val="26"/>
          <w:lang w:val="vi-VN"/>
        </w:rPr>
      </w:pPr>
      <w:r w:rsidRPr="001E1CD8">
        <w:rPr>
          <w:rFonts w:ascii="Times New Roman" w:hAnsi="Times New Roman" w:cs="Times New Roman"/>
          <w:b/>
          <w:sz w:val="26"/>
          <w:szCs w:val="26"/>
          <w:lang w:val="vi-VN"/>
        </w:rPr>
        <w:t>Điều 7. Giải quyết tranh chấp</w:t>
      </w:r>
    </w:p>
    <w:p w14:paraId="23075A83" w14:textId="77777777" w:rsidR="005B4A72" w:rsidRPr="001E1CD8" w:rsidRDefault="005B4A72" w:rsidP="005B4A72">
      <w:pPr>
        <w:spacing w:before="120" w:after="120" w:line="240" w:lineRule="auto"/>
        <w:ind w:firstLine="567"/>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lastRenderedPageBreak/>
        <w:t xml:space="preserve">Trong trường hợp phát sinh tranh chấp mà hai bên không thể giải quyết bằng thương lượng được thì mỗi Bên đều có quyền đưa tranh chấp ra giải quyết tại Tòa án nhân dân có thẩm quyền. Luật Việt Nam sẽ được áp dụng để giải quyết các tranh chấp phát sinh từ hợp đồng này. </w:t>
      </w:r>
    </w:p>
    <w:p w14:paraId="6C2815F9" w14:textId="77777777" w:rsidR="005B4A72" w:rsidRPr="001E1CD8" w:rsidRDefault="005B4A72" w:rsidP="005B4A72">
      <w:pPr>
        <w:spacing w:before="120" w:after="120" w:line="240" w:lineRule="auto"/>
        <w:ind w:firstLine="567"/>
        <w:jc w:val="both"/>
        <w:rPr>
          <w:rFonts w:ascii="Times New Roman" w:hAnsi="Times New Roman" w:cs="Times New Roman"/>
          <w:b/>
          <w:sz w:val="26"/>
          <w:szCs w:val="26"/>
          <w:lang w:val="vi-VN"/>
        </w:rPr>
      </w:pPr>
      <w:r w:rsidRPr="001E1CD8">
        <w:rPr>
          <w:rFonts w:ascii="Times New Roman" w:hAnsi="Times New Roman" w:cs="Times New Roman"/>
          <w:b/>
          <w:sz w:val="26"/>
          <w:szCs w:val="26"/>
          <w:lang w:val="vi-VN"/>
        </w:rPr>
        <w:t>Điều 8. Hiệu lực của Hợp đồng</w:t>
      </w:r>
    </w:p>
    <w:p w14:paraId="58DFEF1C" w14:textId="77777777" w:rsidR="005B4A72" w:rsidRPr="001E1CD8" w:rsidRDefault="005B4A72" w:rsidP="005B4A72">
      <w:pPr>
        <w:pStyle w:val="ListParagraph"/>
        <w:numPr>
          <w:ilvl w:val="0"/>
          <w:numId w:val="10"/>
        </w:numPr>
        <w:tabs>
          <w:tab w:val="left" w:pos="142"/>
          <w:tab w:val="left" w:pos="298"/>
          <w:tab w:val="left" w:pos="993"/>
        </w:tabs>
        <w:spacing w:before="120" w:after="120" w:line="240" w:lineRule="auto"/>
        <w:ind w:left="0" w:firstLine="540"/>
        <w:contextualSpacing w:val="0"/>
        <w:jc w:val="both"/>
        <w:rPr>
          <w:rFonts w:ascii="Times New Roman" w:hAnsi="Times New Roman" w:cs="Times New Roman"/>
          <w:sz w:val="26"/>
          <w:szCs w:val="26"/>
          <w:lang w:val="vi-VN"/>
        </w:rPr>
      </w:pPr>
      <w:r w:rsidRPr="001E1CD8">
        <w:rPr>
          <w:rFonts w:ascii="Times New Roman" w:hAnsi="Times New Roman" w:cs="Times New Roman"/>
          <w:sz w:val="26"/>
          <w:szCs w:val="26"/>
          <w:lang w:val="vi-VN"/>
        </w:rPr>
        <w:t>Hợp đồng này có hiệu lực kể từ ngày ký. Mọi điều chỉnh, bổ sung Hợp đồng này chỉ có hiệu lực khi được lập thành văn bản với chữ ký, xác nhận của hai bên và là bộ phận không thể tách rời của Hợp đồng này</w:t>
      </w:r>
    </w:p>
    <w:p w14:paraId="21E4F68A" w14:textId="77777777" w:rsidR="005B4A72" w:rsidRPr="001E1CD8" w:rsidRDefault="005B4A72" w:rsidP="005B4A72">
      <w:pPr>
        <w:pStyle w:val="ListParagraph"/>
        <w:numPr>
          <w:ilvl w:val="0"/>
          <w:numId w:val="10"/>
        </w:numPr>
        <w:tabs>
          <w:tab w:val="left" w:pos="142"/>
          <w:tab w:val="left" w:pos="298"/>
          <w:tab w:val="left" w:pos="993"/>
        </w:tabs>
        <w:spacing w:before="120" w:after="120" w:line="240" w:lineRule="auto"/>
        <w:ind w:left="0" w:firstLine="540"/>
        <w:contextualSpacing w:val="0"/>
        <w:jc w:val="both"/>
        <w:rPr>
          <w:rFonts w:ascii="Times New Roman" w:hAnsi="Times New Roman" w:cs="Times New Roman"/>
          <w:b/>
          <w:sz w:val="26"/>
          <w:szCs w:val="26"/>
          <w:lang w:val="vi-VN"/>
        </w:rPr>
      </w:pPr>
      <w:r w:rsidRPr="001E1CD8">
        <w:rPr>
          <w:rFonts w:ascii="Times New Roman" w:hAnsi="Times New Roman" w:cs="Times New Roman"/>
          <w:sz w:val="26"/>
          <w:szCs w:val="26"/>
          <w:lang w:val="vi-VN"/>
        </w:rPr>
        <w:t>Hợp đồng này được lập thành 02 bản bằng tiếng Việt, có giá trị pháp lý ngang nhau, mỗi Bên giữ 01 bản.</w:t>
      </w:r>
    </w:p>
    <w:tbl>
      <w:tblPr>
        <w:tblW w:w="0" w:type="auto"/>
        <w:tblLayout w:type="fixed"/>
        <w:tblLook w:val="0000" w:firstRow="0" w:lastRow="0" w:firstColumn="0" w:lastColumn="0" w:noHBand="0" w:noVBand="0"/>
      </w:tblPr>
      <w:tblGrid>
        <w:gridCol w:w="3978"/>
        <w:gridCol w:w="6390"/>
      </w:tblGrid>
      <w:tr w:rsidR="00AB0280" w:rsidRPr="005141BA" w14:paraId="2D10BF03" w14:textId="77777777" w:rsidTr="00203E60">
        <w:tc>
          <w:tcPr>
            <w:tcW w:w="3978" w:type="dxa"/>
          </w:tcPr>
          <w:p w14:paraId="67D2DF27" w14:textId="77777777" w:rsidR="00AB0280" w:rsidRPr="005141BA" w:rsidRDefault="00AB0280" w:rsidP="00203E60">
            <w:pPr>
              <w:spacing w:before="40" w:after="40" w:line="320" w:lineRule="exact"/>
              <w:jc w:val="center"/>
              <w:rPr>
                <w:rFonts w:ascii="Times New Roman" w:eastAsia="Times New Roman" w:hAnsi="Times New Roman" w:cs="Times New Roman"/>
                <w:b/>
                <w:sz w:val="27"/>
                <w:szCs w:val="27"/>
              </w:rPr>
            </w:pPr>
            <w:r w:rsidRPr="005141BA">
              <w:rPr>
                <w:rFonts w:ascii="Times New Roman" w:eastAsia="Times New Roman" w:hAnsi="Times New Roman" w:cs="Times New Roman"/>
                <w:b/>
                <w:sz w:val="27"/>
                <w:szCs w:val="27"/>
              </w:rPr>
              <w:t>Đại diện Bên A</w:t>
            </w:r>
          </w:p>
        </w:tc>
        <w:tc>
          <w:tcPr>
            <w:tcW w:w="6390" w:type="dxa"/>
          </w:tcPr>
          <w:p w14:paraId="1FC7BEE6" w14:textId="77777777" w:rsidR="00AB0280" w:rsidRDefault="00AB0280" w:rsidP="00203E60">
            <w:pPr>
              <w:spacing w:before="40" w:after="40" w:line="320" w:lineRule="exact"/>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       </w:t>
            </w:r>
            <w:r w:rsidRPr="005141BA">
              <w:rPr>
                <w:rFonts w:ascii="Times New Roman" w:eastAsia="Times New Roman" w:hAnsi="Times New Roman" w:cs="Times New Roman"/>
                <w:b/>
                <w:sz w:val="27"/>
                <w:szCs w:val="27"/>
              </w:rPr>
              <w:t>Đại diện Bên B</w:t>
            </w:r>
          </w:p>
          <w:p w14:paraId="4CF34E54" w14:textId="77777777" w:rsidR="00AB0280" w:rsidRPr="005141BA" w:rsidRDefault="00AB0280" w:rsidP="00203E60">
            <w:pPr>
              <w:spacing w:before="40" w:after="40" w:line="320" w:lineRule="exact"/>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Kế toán trưởng                      Giám đốc</w:t>
            </w:r>
          </w:p>
        </w:tc>
      </w:tr>
    </w:tbl>
    <w:p w14:paraId="767CAF67" w14:textId="77777777" w:rsidR="00843680" w:rsidRDefault="00843680"/>
    <w:sectPr w:rsidR="00843680" w:rsidSect="00554E35">
      <w:pgSz w:w="12240" w:h="15840"/>
      <w:pgMar w:top="540" w:right="81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D6AD8"/>
    <w:multiLevelType w:val="hybridMultilevel"/>
    <w:tmpl w:val="A19414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1284C"/>
    <w:multiLevelType w:val="hybridMultilevel"/>
    <w:tmpl w:val="2EC4630A"/>
    <w:lvl w:ilvl="0" w:tplc="4580C8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0216C7C"/>
    <w:multiLevelType w:val="hybridMultilevel"/>
    <w:tmpl w:val="7A9AD41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EA00DE4"/>
    <w:multiLevelType w:val="hybridMultilevel"/>
    <w:tmpl w:val="C7BAE894"/>
    <w:lvl w:ilvl="0" w:tplc="04090019">
      <w:start w:val="1"/>
      <w:numFmt w:val="lowerLetter"/>
      <w:lvlText w:val="%1."/>
      <w:lvlJc w:val="left"/>
      <w:pPr>
        <w:ind w:left="720" w:hanging="360"/>
      </w:pPr>
      <w:rPr>
        <w:rFonts w:hint="default"/>
        <w:color w:val="auto"/>
      </w:rPr>
    </w:lvl>
    <w:lvl w:ilvl="1" w:tplc="04090017">
      <w:start w:val="1"/>
      <w:numFmt w:val="lowerLetter"/>
      <w:lvlText w:val="%2)"/>
      <w:lvlJc w:val="left"/>
      <w:pPr>
        <w:ind w:left="1440" w:hanging="360"/>
      </w:pPr>
    </w:lvl>
    <w:lvl w:ilvl="2" w:tplc="D62AC20A">
      <w:start w:val="1"/>
      <w:numFmt w:val="decimal"/>
      <w:lvlText w:val="%3."/>
      <w:lvlJc w:val="left"/>
      <w:pPr>
        <w:ind w:left="2340" w:hanging="360"/>
      </w:pPr>
      <w:rPr>
        <w:rFonts w:hint="default"/>
        <w:i/>
      </w:rPr>
    </w:lvl>
    <w:lvl w:ilvl="3" w:tplc="04090017">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A3ED2"/>
    <w:multiLevelType w:val="hybridMultilevel"/>
    <w:tmpl w:val="CDACE3CA"/>
    <w:lvl w:ilvl="0" w:tplc="2056DA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7957F98"/>
    <w:multiLevelType w:val="hybridMultilevel"/>
    <w:tmpl w:val="EB768AB6"/>
    <w:lvl w:ilvl="0" w:tplc="0409000F">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455E91"/>
    <w:multiLevelType w:val="hybridMultilevel"/>
    <w:tmpl w:val="0CA0A8B2"/>
    <w:lvl w:ilvl="0" w:tplc="AD94A930">
      <w:start w:val="1"/>
      <w:numFmt w:val="lowerLetter"/>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4D2E1943"/>
    <w:multiLevelType w:val="hybridMultilevel"/>
    <w:tmpl w:val="5A980F6E"/>
    <w:lvl w:ilvl="0" w:tplc="04090017">
      <w:start w:val="1"/>
      <w:numFmt w:val="lowerLetter"/>
      <w:lvlText w:val="%1)"/>
      <w:lvlJc w:val="left"/>
      <w:pPr>
        <w:ind w:left="1287"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AB4503"/>
    <w:multiLevelType w:val="hybridMultilevel"/>
    <w:tmpl w:val="87380166"/>
    <w:lvl w:ilvl="0" w:tplc="200E3CF8">
      <w:start w:val="1"/>
      <w:numFmt w:val="decimal"/>
      <w:lvlText w:val="%1."/>
      <w:lvlJc w:val="left"/>
      <w:pPr>
        <w:ind w:left="28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2752BB"/>
    <w:multiLevelType w:val="hybridMultilevel"/>
    <w:tmpl w:val="3314E9C8"/>
    <w:lvl w:ilvl="0" w:tplc="0409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5"/>
  </w:num>
  <w:num w:numId="6">
    <w:abstractNumId w:val="7"/>
  </w:num>
  <w:num w:numId="7">
    <w:abstractNumId w:val="6"/>
  </w:num>
  <w:num w:numId="8">
    <w:abstractNumId w:val="9"/>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A72"/>
    <w:rsid w:val="002E7922"/>
    <w:rsid w:val="00554E35"/>
    <w:rsid w:val="005B4A72"/>
    <w:rsid w:val="00843680"/>
    <w:rsid w:val="00AB0280"/>
    <w:rsid w:val="00C96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27F95"/>
  <w15:chartTrackingRefBased/>
  <w15:docId w15:val="{4D1886AD-5ECD-4049-B61B-FB963BE93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A72"/>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1,bullet,List Paragraph1,List Paragraph11,List Paragraph12,List Paragraph2,Thang2,Citation List,List Paragraph-rfp content,My checklist,List Paragraph 1,Light Grid - Accent 31,List Paragraph111,VNA - List Paragraph,1.,1,DOANHIEU1"/>
    <w:basedOn w:val="Normal"/>
    <w:link w:val="ListParagraphChar"/>
    <w:uiPriority w:val="34"/>
    <w:qFormat/>
    <w:rsid w:val="005B4A72"/>
    <w:pPr>
      <w:ind w:left="720"/>
      <w:contextualSpacing/>
    </w:pPr>
  </w:style>
  <w:style w:type="table" w:styleId="TableGrid">
    <w:name w:val="Table Grid"/>
    <w:basedOn w:val="TableNormal"/>
    <w:rsid w:val="005B4A7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let 1 Char,bullet Char,List Paragraph1 Char,List Paragraph11 Char,List Paragraph12 Char,List Paragraph2 Char,Thang2 Char,Citation List Char,List Paragraph-rfp content Char,My checklist Char,List Paragraph 1 Char,1. Char,1 Char"/>
    <w:link w:val="ListParagraph"/>
    <w:uiPriority w:val="34"/>
    <w:qFormat/>
    <w:locked/>
    <w:rsid w:val="005B4A72"/>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Nam</dc:creator>
  <cp:keywords/>
  <dc:description/>
  <cp:lastModifiedBy>Hien</cp:lastModifiedBy>
  <cp:revision>4</cp:revision>
  <cp:lastPrinted>2022-02-17T10:19:00Z</cp:lastPrinted>
  <dcterms:created xsi:type="dcterms:W3CDTF">2022-01-17T07:40:00Z</dcterms:created>
  <dcterms:modified xsi:type="dcterms:W3CDTF">2022-02-17T10:24:00Z</dcterms:modified>
</cp:coreProperties>
</file>